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F1" w:rsidRDefault="00621EF1" w:rsidP="00621EF1">
      <w:pPr>
        <w:textAlignment w:val="top"/>
        <w:rPr>
          <w:rStyle w:val="a4"/>
          <w:color w:val="000000"/>
          <w:sz w:val="28"/>
          <w:szCs w:val="28"/>
        </w:rPr>
      </w:pPr>
    </w:p>
    <w:p w:rsidR="006557E7" w:rsidRPr="00867C0A" w:rsidRDefault="006557E7" w:rsidP="00867C0A">
      <w:pPr>
        <w:textAlignment w:val="top"/>
        <w:rPr>
          <w:b/>
          <w:bCs/>
          <w:color w:val="000000"/>
          <w:sz w:val="28"/>
          <w:szCs w:val="28"/>
        </w:rPr>
      </w:pPr>
    </w:p>
    <w:p w:rsidR="006557E7" w:rsidRDefault="006557E7"/>
    <w:p w:rsidR="00F345B4" w:rsidRDefault="00F345B4" w:rsidP="00F345B4"/>
    <w:p w:rsidR="009E3076" w:rsidRDefault="009E3076" w:rsidP="00F345B4"/>
    <w:p w:rsidR="00F345B4" w:rsidRDefault="00F345B4" w:rsidP="00F345B4"/>
    <w:p w:rsidR="00F345B4" w:rsidRDefault="00F345B4" w:rsidP="00F345B4"/>
    <w:p w:rsidR="00F345B4" w:rsidRDefault="00F345B4" w:rsidP="00F345B4"/>
    <w:p w:rsidR="00F345B4" w:rsidRDefault="00F345B4" w:rsidP="00F345B4"/>
    <w:p w:rsidR="00F345B4" w:rsidRDefault="00F345B4" w:rsidP="00F345B4"/>
    <w:p w:rsidR="00F345B4" w:rsidRDefault="00F345B4" w:rsidP="00F345B4"/>
    <w:p w:rsidR="00F345B4" w:rsidRDefault="00F345B4" w:rsidP="00F345B4"/>
    <w:p w:rsidR="00F345B4" w:rsidRDefault="00F345B4" w:rsidP="00F345B4"/>
    <w:p w:rsidR="00F345B4" w:rsidRDefault="00F345B4" w:rsidP="00F345B4">
      <w:pPr>
        <w:jc w:val="center"/>
      </w:pPr>
    </w:p>
    <w:p w:rsidR="009E3076" w:rsidRDefault="009E3076" w:rsidP="00F345B4">
      <w:pPr>
        <w:jc w:val="center"/>
      </w:pPr>
    </w:p>
    <w:p w:rsidR="009E3076" w:rsidRDefault="009E3076" w:rsidP="00F345B4">
      <w:pPr>
        <w:jc w:val="center"/>
      </w:pPr>
    </w:p>
    <w:p w:rsidR="009E3076" w:rsidRDefault="009E3076" w:rsidP="00F345B4">
      <w:pPr>
        <w:jc w:val="center"/>
      </w:pPr>
    </w:p>
    <w:p w:rsidR="009E3076" w:rsidRDefault="009E3076" w:rsidP="00F345B4">
      <w:pPr>
        <w:jc w:val="center"/>
      </w:pPr>
    </w:p>
    <w:p w:rsidR="009E3076" w:rsidRDefault="009E3076" w:rsidP="00F345B4">
      <w:pPr>
        <w:jc w:val="center"/>
      </w:pPr>
    </w:p>
    <w:p w:rsidR="009E3076" w:rsidRDefault="009E3076" w:rsidP="00F345B4">
      <w:pPr>
        <w:jc w:val="center"/>
      </w:pPr>
    </w:p>
    <w:p w:rsidR="009E3076" w:rsidRDefault="009E3076" w:rsidP="00F345B4">
      <w:pPr>
        <w:jc w:val="center"/>
      </w:pPr>
    </w:p>
    <w:p w:rsidR="009E3076" w:rsidRDefault="009E3076" w:rsidP="00F345B4">
      <w:pPr>
        <w:jc w:val="center"/>
      </w:pPr>
    </w:p>
    <w:p w:rsidR="00F345B4" w:rsidRDefault="00F345B4" w:rsidP="00F345B4">
      <w:pPr>
        <w:jc w:val="center"/>
      </w:pPr>
    </w:p>
    <w:p w:rsidR="00F345B4" w:rsidRDefault="00F345B4" w:rsidP="00061DDE">
      <w:pPr>
        <w:jc w:val="center"/>
      </w:pPr>
    </w:p>
    <w:p w:rsidR="009E3076" w:rsidRDefault="00F345B4" w:rsidP="00061DDE">
      <w:pPr>
        <w:jc w:val="center"/>
        <w:rPr>
          <w:sz w:val="44"/>
          <w:szCs w:val="44"/>
        </w:rPr>
      </w:pPr>
      <w:r>
        <w:rPr>
          <w:sz w:val="44"/>
          <w:szCs w:val="44"/>
        </w:rPr>
        <w:t>Учебный план</w:t>
      </w:r>
    </w:p>
    <w:p w:rsidR="009E3076" w:rsidRDefault="009E3076" w:rsidP="00061DDE">
      <w:pPr>
        <w:jc w:val="center"/>
        <w:rPr>
          <w:sz w:val="44"/>
          <w:szCs w:val="44"/>
        </w:rPr>
      </w:pPr>
    </w:p>
    <w:p w:rsidR="00F345B4" w:rsidRPr="009E3076" w:rsidRDefault="00F345B4" w:rsidP="00061DDE">
      <w:pPr>
        <w:jc w:val="center"/>
        <w:rPr>
          <w:sz w:val="44"/>
          <w:szCs w:val="44"/>
        </w:rPr>
      </w:pPr>
      <w:r w:rsidRPr="0053254A">
        <w:rPr>
          <w:b/>
          <w:sz w:val="32"/>
          <w:szCs w:val="32"/>
        </w:rPr>
        <w:t xml:space="preserve">муниципального бюджетного дошкольного </w:t>
      </w:r>
      <w:r w:rsidR="009E3076">
        <w:rPr>
          <w:b/>
          <w:sz w:val="32"/>
          <w:szCs w:val="32"/>
        </w:rPr>
        <w:t xml:space="preserve">  </w:t>
      </w:r>
      <w:r w:rsidRPr="0053254A">
        <w:rPr>
          <w:b/>
          <w:sz w:val="32"/>
          <w:szCs w:val="32"/>
        </w:rPr>
        <w:t>образовательного учре</w:t>
      </w:r>
      <w:r w:rsidR="00EE38E2">
        <w:rPr>
          <w:b/>
          <w:sz w:val="32"/>
          <w:szCs w:val="32"/>
        </w:rPr>
        <w:t>ждения</w:t>
      </w:r>
      <w:r w:rsidR="009E3076">
        <w:rPr>
          <w:b/>
          <w:sz w:val="32"/>
          <w:szCs w:val="32"/>
        </w:rPr>
        <w:t xml:space="preserve"> СП</w:t>
      </w:r>
      <w:r w:rsidR="00EE38E2">
        <w:rPr>
          <w:b/>
          <w:sz w:val="32"/>
          <w:szCs w:val="32"/>
        </w:rPr>
        <w:t xml:space="preserve"> « Детский сад «</w:t>
      </w:r>
      <w:r w:rsidR="00C84688">
        <w:rPr>
          <w:b/>
          <w:sz w:val="32"/>
          <w:szCs w:val="32"/>
        </w:rPr>
        <w:t xml:space="preserve">Колобок» с. </w:t>
      </w:r>
      <w:proofErr w:type="spellStart"/>
      <w:r w:rsidR="00C84688">
        <w:rPr>
          <w:b/>
          <w:sz w:val="32"/>
          <w:szCs w:val="32"/>
        </w:rPr>
        <w:t>Малотроицкое</w:t>
      </w:r>
      <w:proofErr w:type="spellEnd"/>
    </w:p>
    <w:p w:rsidR="00F345B4" w:rsidRPr="0053254A" w:rsidRDefault="00F345B4" w:rsidP="00061DDE">
      <w:pPr>
        <w:ind w:firstLine="567"/>
        <w:jc w:val="center"/>
        <w:rPr>
          <w:b/>
          <w:sz w:val="32"/>
          <w:szCs w:val="32"/>
        </w:rPr>
      </w:pPr>
      <w:proofErr w:type="spellStart"/>
      <w:r w:rsidRPr="0053254A">
        <w:rPr>
          <w:b/>
          <w:sz w:val="32"/>
          <w:szCs w:val="32"/>
        </w:rPr>
        <w:t>Чернянского</w:t>
      </w:r>
      <w:proofErr w:type="spellEnd"/>
      <w:r w:rsidRPr="0053254A">
        <w:rPr>
          <w:b/>
          <w:sz w:val="32"/>
          <w:szCs w:val="32"/>
        </w:rPr>
        <w:t xml:space="preserve"> района Белгородской области»</w:t>
      </w:r>
    </w:p>
    <w:p w:rsidR="009E3076" w:rsidRDefault="0025296B" w:rsidP="00061D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</w:t>
      </w:r>
      <w:r w:rsidR="003F12F4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4</w:t>
      </w:r>
      <w:bookmarkStart w:id="0" w:name="_GoBack"/>
      <w:bookmarkEnd w:id="0"/>
      <w:r w:rsidR="009E3076">
        <w:rPr>
          <w:b/>
          <w:sz w:val="32"/>
          <w:szCs w:val="32"/>
        </w:rPr>
        <w:t xml:space="preserve"> г.</w:t>
      </w:r>
    </w:p>
    <w:p w:rsidR="009E3076" w:rsidRDefault="009E3076" w:rsidP="00F345B4">
      <w:pPr>
        <w:ind w:firstLine="567"/>
        <w:jc w:val="center"/>
        <w:rPr>
          <w:b/>
          <w:sz w:val="32"/>
          <w:szCs w:val="32"/>
        </w:rPr>
      </w:pPr>
    </w:p>
    <w:p w:rsidR="009E3076" w:rsidRDefault="009E3076" w:rsidP="00F345B4">
      <w:pPr>
        <w:ind w:firstLine="567"/>
        <w:jc w:val="center"/>
        <w:rPr>
          <w:b/>
          <w:sz w:val="32"/>
          <w:szCs w:val="32"/>
        </w:rPr>
      </w:pPr>
    </w:p>
    <w:p w:rsidR="009E3076" w:rsidRDefault="009E3076" w:rsidP="00F345B4">
      <w:pPr>
        <w:ind w:firstLine="567"/>
        <w:jc w:val="center"/>
        <w:rPr>
          <w:b/>
          <w:sz w:val="32"/>
          <w:szCs w:val="32"/>
        </w:rPr>
      </w:pPr>
    </w:p>
    <w:p w:rsidR="00F345B4" w:rsidRPr="0053254A" w:rsidRDefault="00F345B4" w:rsidP="00F345B4">
      <w:pPr>
        <w:ind w:firstLine="567"/>
        <w:jc w:val="center"/>
        <w:rPr>
          <w:b/>
          <w:sz w:val="32"/>
          <w:szCs w:val="32"/>
        </w:rPr>
      </w:pPr>
    </w:p>
    <w:p w:rsidR="00F345B4" w:rsidRPr="0053254A" w:rsidRDefault="00F345B4" w:rsidP="00F345B4">
      <w:pPr>
        <w:ind w:firstLine="567"/>
        <w:jc w:val="center"/>
        <w:rPr>
          <w:b/>
          <w:sz w:val="32"/>
          <w:szCs w:val="32"/>
        </w:rPr>
      </w:pPr>
    </w:p>
    <w:p w:rsidR="006557E7" w:rsidRDefault="006557E7"/>
    <w:p w:rsidR="006557E7" w:rsidRDefault="006557E7"/>
    <w:p w:rsidR="006557E7" w:rsidRDefault="006557E7"/>
    <w:p w:rsidR="006557E7" w:rsidRDefault="006557E7"/>
    <w:p w:rsidR="006557E7" w:rsidRDefault="006557E7"/>
    <w:p w:rsidR="006557E7" w:rsidRDefault="006557E7"/>
    <w:p w:rsidR="006557E7" w:rsidRDefault="006557E7"/>
    <w:p w:rsidR="004A3513" w:rsidRDefault="004A3513" w:rsidP="00F345B4">
      <w:pPr>
        <w:rPr>
          <w:b/>
          <w:color w:val="FF0000"/>
          <w:sz w:val="32"/>
          <w:szCs w:val="32"/>
        </w:rPr>
      </w:pPr>
    </w:p>
    <w:p w:rsidR="004A3513" w:rsidRPr="0053254A" w:rsidRDefault="004A3513" w:rsidP="004D2E70">
      <w:pPr>
        <w:ind w:firstLine="567"/>
        <w:jc w:val="center"/>
        <w:rPr>
          <w:b/>
          <w:color w:val="FF0000"/>
          <w:sz w:val="32"/>
          <w:szCs w:val="32"/>
        </w:rPr>
      </w:pPr>
    </w:p>
    <w:p w:rsidR="004D2E70" w:rsidRDefault="004D2E70" w:rsidP="004D2E70">
      <w:pPr>
        <w:jc w:val="center"/>
      </w:pPr>
    </w:p>
    <w:p w:rsidR="004D2E70" w:rsidRDefault="004D2E70" w:rsidP="004D2E70">
      <w:pPr>
        <w:jc w:val="center"/>
      </w:pPr>
    </w:p>
    <w:p w:rsidR="00F345B4" w:rsidRDefault="00F345B4" w:rsidP="00BB6B74">
      <w:pPr>
        <w:ind w:left="360"/>
        <w:jc w:val="right"/>
        <w:textAlignment w:val="top"/>
        <w:rPr>
          <w:rStyle w:val="a4"/>
          <w:b w:val="0"/>
          <w:color w:val="000000"/>
          <w:sz w:val="28"/>
          <w:szCs w:val="28"/>
        </w:rPr>
      </w:pPr>
    </w:p>
    <w:p w:rsidR="00F345B4" w:rsidRDefault="00F345B4" w:rsidP="00BB6B74">
      <w:pPr>
        <w:ind w:left="360"/>
        <w:jc w:val="right"/>
        <w:textAlignment w:val="top"/>
        <w:rPr>
          <w:rStyle w:val="a4"/>
          <w:b w:val="0"/>
          <w:color w:val="000000"/>
          <w:sz w:val="28"/>
          <w:szCs w:val="28"/>
        </w:rPr>
      </w:pPr>
    </w:p>
    <w:p w:rsidR="004A3513" w:rsidRPr="0073681C" w:rsidRDefault="0073681C" w:rsidP="00061DDE">
      <w:pPr>
        <w:pStyle w:val="4"/>
        <w:rPr>
          <w:b w:val="0"/>
          <w:bCs w:val="0"/>
        </w:rPr>
      </w:pPr>
      <w:r>
        <w:rPr>
          <w:rStyle w:val="a4"/>
          <w:bCs/>
          <w:color w:val="000000"/>
          <w:sz w:val="28"/>
          <w:szCs w:val="28"/>
        </w:rPr>
        <w:t xml:space="preserve">                                           </w:t>
      </w:r>
      <w:r>
        <w:rPr>
          <w:sz w:val="20"/>
          <w:szCs w:val="20"/>
        </w:rPr>
        <w:t xml:space="preserve">  </w:t>
      </w:r>
      <w:r w:rsidR="004A3513">
        <w:rPr>
          <w:sz w:val="20"/>
          <w:szCs w:val="20"/>
        </w:rPr>
        <w:t xml:space="preserve"> </w:t>
      </w:r>
      <w:r w:rsidR="004A3513" w:rsidRPr="0073681C">
        <w:t>Пояснительная записка</w:t>
      </w:r>
      <w:r>
        <w:t>.</w:t>
      </w:r>
    </w:p>
    <w:p w:rsidR="004A3513" w:rsidRDefault="004A3513" w:rsidP="00061DDE">
      <w:pPr>
        <w:ind w:firstLine="567"/>
      </w:pPr>
      <w:r>
        <w:t xml:space="preserve">Учебный план </w:t>
      </w:r>
      <w:r w:rsidRPr="00EE59B0">
        <w:t>муниципального бюджетного дошкольного образовательного учр</w:t>
      </w:r>
      <w:r w:rsidR="009E3076">
        <w:t>еждения СП  « Детский сад « Колобо</w:t>
      </w:r>
      <w:r w:rsidR="00BE4B1E">
        <w:t xml:space="preserve">к» с. </w:t>
      </w:r>
      <w:proofErr w:type="spellStart"/>
      <w:r w:rsidR="00BE4B1E">
        <w:t>Малотроицкое</w:t>
      </w:r>
      <w:proofErr w:type="spellEnd"/>
      <w:r w:rsidRPr="00EE59B0">
        <w:t xml:space="preserve"> </w:t>
      </w:r>
      <w:proofErr w:type="spellStart"/>
      <w:r>
        <w:t>Чернянского</w:t>
      </w:r>
      <w:proofErr w:type="spellEnd"/>
      <w:r>
        <w:t xml:space="preserve"> района Белгородской </w:t>
      </w:r>
      <w:r w:rsidRPr="00EE59B0">
        <w:t>области</w:t>
      </w:r>
      <w:r w:rsidR="00435709">
        <w:t>»</w:t>
      </w:r>
      <w:r w:rsidR="009E3076">
        <w:t xml:space="preserve"> на 2022-2023</w:t>
      </w:r>
      <w:r w:rsidRPr="00EE59B0">
        <w:t>учебный год</w:t>
      </w:r>
      <w:r w:rsidR="009E3076">
        <w:t xml:space="preserve">  </w:t>
      </w:r>
      <w:r>
        <w:t>является нормативным документом, регламентирующим организацию образовательного процесса в дошкольном образовательном учреждении (далее – ДОУ) с учетом его специфики, учебно-методического, кадрового и материально-технического оснащения.</w:t>
      </w:r>
    </w:p>
    <w:p w:rsidR="004A3513" w:rsidRDefault="004A3513" w:rsidP="00061DDE">
      <w:pPr>
        <w:pStyle w:val="a3"/>
      </w:pPr>
      <w:r>
        <w:t>Нормативной базой для составления учебного плана  являются следующие документы:</w:t>
      </w:r>
    </w:p>
    <w:p w:rsidR="004A3513" w:rsidRDefault="004A3513" w:rsidP="00061DDE">
      <w:pPr>
        <w:numPr>
          <w:ilvl w:val="0"/>
          <w:numId w:val="1"/>
        </w:numPr>
        <w:spacing w:before="100" w:beforeAutospacing="1" w:after="100" w:afterAutospacing="1"/>
      </w:pPr>
      <w:r>
        <w:t>Федеральный закон «Об  образовании в РФ» от 29.12.2012   № 273-ФЗ.</w:t>
      </w:r>
    </w:p>
    <w:p w:rsidR="004A3513" w:rsidRDefault="004A3513" w:rsidP="00061DDE">
      <w:pPr>
        <w:numPr>
          <w:ilvl w:val="0"/>
          <w:numId w:val="1"/>
        </w:numPr>
        <w:spacing w:before="100" w:beforeAutospacing="1" w:after="100" w:afterAutospacing="1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17.10.2013 № 1155 «Об утверждении федерального государственного образовательного стандарта дошкольного образования».</w:t>
      </w:r>
    </w:p>
    <w:p w:rsidR="004A3513" w:rsidRDefault="004A3513" w:rsidP="00061DDE">
      <w:pPr>
        <w:numPr>
          <w:ilvl w:val="0"/>
          <w:numId w:val="1"/>
        </w:numPr>
        <w:spacing w:before="100" w:beforeAutospacing="1" w:after="24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4A3513" w:rsidRDefault="004A3513" w:rsidP="00061DDE">
      <w:pPr>
        <w:numPr>
          <w:ilvl w:val="0"/>
          <w:numId w:val="1"/>
        </w:numPr>
        <w:spacing w:before="100" w:beforeAutospacing="1"/>
      </w:pPr>
      <w:r>
        <w:t>Постановление Главного  государственного санитарного  врача РФ  от 15.05.2013 № 26 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E3076" w:rsidRDefault="00BB161C" w:rsidP="00061DDE">
      <w:pPr>
        <w:numPr>
          <w:ilvl w:val="0"/>
          <w:numId w:val="1"/>
        </w:numPr>
        <w:spacing w:before="100" w:beforeAutospacing="1" w:after="100" w:afterAutospacing="1"/>
      </w:pPr>
      <w:r>
        <w:t xml:space="preserve">Устав  </w:t>
      </w:r>
    </w:p>
    <w:p w:rsidR="004A3513" w:rsidRDefault="009E3076" w:rsidP="00061DDE">
      <w:pPr>
        <w:numPr>
          <w:ilvl w:val="0"/>
          <w:numId w:val="1"/>
        </w:numPr>
        <w:spacing w:before="100" w:beforeAutospacing="1" w:after="100" w:afterAutospacing="1"/>
      </w:pPr>
      <w:r>
        <w:t>С</w:t>
      </w:r>
      <w:r w:rsidR="0073681C">
        <w:t>П ДС</w:t>
      </w:r>
      <w:r w:rsidR="00BB161C">
        <w:t xml:space="preserve"> «Колобо</w:t>
      </w:r>
      <w:r w:rsidR="00BE4B1E">
        <w:t xml:space="preserve">к» с. </w:t>
      </w:r>
      <w:proofErr w:type="spellStart"/>
      <w:r w:rsidR="00BE4B1E">
        <w:t>Малотроицкое</w:t>
      </w:r>
      <w:proofErr w:type="spellEnd"/>
      <w:r w:rsidR="004A3513">
        <w:t>.</w:t>
      </w:r>
    </w:p>
    <w:p w:rsidR="004A3513" w:rsidRDefault="004A3513" w:rsidP="00061DDE">
      <w:pPr>
        <w:numPr>
          <w:ilvl w:val="0"/>
          <w:numId w:val="1"/>
        </w:numPr>
        <w:spacing w:before="100" w:beforeAutospacing="1" w:after="100" w:afterAutospacing="1"/>
      </w:pPr>
      <w:r>
        <w:t>Основной общеобразовательной программой дошкольного образов</w:t>
      </w:r>
      <w:r w:rsidR="00EE38E2">
        <w:t>ания.</w:t>
      </w:r>
    </w:p>
    <w:p w:rsidR="004A3513" w:rsidRDefault="004A3513" w:rsidP="00061DDE">
      <w:pPr>
        <w:pStyle w:val="a3"/>
      </w:pPr>
      <w:r>
        <w:t>Основными задачами планирования являются:</w:t>
      </w:r>
    </w:p>
    <w:p w:rsidR="004A3513" w:rsidRDefault="004A3513" w:rsidP="00061DDE">
      <w:pPr>
        <w:pStyle w:val="a3"/>
      </w:pPr>
      <w:r>
        <w:t>1. Регулировать объем образовательной нагрузки.</w:t>
      </w:r>
    </w:p>
    <w:p w:rsidR="004A3513" w:rsidRDefault="004A3513" w:rsidP="00061DDE">
      <w:pPr>
        <w:pStyle w:val="a3"/>
      </w:pPr>
      <w:r>
        <w:t>2. Реализация   федерального государственного образовательного стандарта дошкольного образования.</w:t>
      </w:r>
    </w:p>
    <w:p w:rsidR="004A3513" w:rsidRDefault="004A3513" w:rsidP="00061DDE">
      <w:pPr>
        <w:pStyle w:val="a3"/>
      </w:pPr>
      <w:r>
        <w:t>3. Обеспечение  оздоровительной работы.</w:t>
      </w:r>
    </w:p>
    <w:p w:rsidR="004A3513" w:rsidRDefault="0073681C" w:rsidP="00061DDE">
      <w:pPr>
        <w:pStyle w:val="a3"/>
      </w:pPr>
      <w:r>
        <w:t xml:space="preserve">Учебный план СП ДС </w:t>
      </w:r>
      <w:r w:rsidR="00C07B8A">
        <w:t>«Колобок» с. Малотроицкое</w:t>
      </w:r>
      <w:r w:rsidR="004A3513">
        <w:t xml:space="preserve">  составлен в соответствии с основной общеобразовательной программой дошкольного образования (далее – ООПДО).</w:t>
      </w:r>
    </w:p>
    <w:p w:rsidR="004A3513" w:rsidRDefault="004A3513" w:rsidP="00061DDE">
      <w:pPr>
        <w:pStyle w:val="a3"/>
      </w:pPr>
      <w:r>
        <w:t xml:space="preserve">В структуре учебного плана ДОУ выделены две части: инвариантная  и вариативная. </w:t>
      </w:r>
    </w:p>
    <w:p w:rsidR="004A3513" w:rsidRDefault="004A3513" w:rsidP="00061DDE">
      <w:pPr>
        <w:pStyle w:val="a3"/>
      </w:pPr>
      <w:r>
        <w:t>Обе части учебного плана реализуются во взаимодействии друг с другом, органично дополняя друг друга, и направлены на всестороннее развитие детей.</w:t>
      </w:r>
    </w:p>
    <w:p w:rsidR="00786A31" w:rsidRDefault="004A3513" w:rsidP="00061DDE">
      <w:pPr>
        <w:pStyle w:val="a3"/>
      </w:pPr>
      <w:r>
        <w:t>Содержание воспитательно-образовательного процесса включает совокупность образовательных областей: «Физическое развит</w:t>
      </w:r>
      <w:r w:rsidR="003F12F4">
        <w:t>ие», «Социально-коммуникативное</w:t>
      </w:r>
    </w:p>
    <w:p w:rsidR="004A3513" w:rsidRDefault="004A3513" w:rsidP="00061DDE">
      <w:pPr>
        <w:pStyle w:val="a3"/>
        <w:jc w:val="both"/>
      </w:pPr>
      <w:r>
        <w:lastRenderedPageBreak/>
        <w:t>развитие», «Познавательное развитие», «Речевое развитие» и «Художественно-эстетическое развитие», которые обеспечивают разностороннее  развитие детей с учетом их возрастных и индивидуальных особенностей.</w:t>
      </w:r>
    </w:p>
    <w:p w:rsidR="004A3513" w:rsidRDefault="004A3513" w:rsidP="00061DDE">
      <w:pPr>
        <w:pStyle w:val="a3"/>
        <w:jc w:val="both"/>
      </w:pPr>
      <w:r>
        <w:t>                Основная цель образовательного процесса ДОУ: реализация образовательной и оздоровительной системы, направленной на осуществление комплексного подхода в воспитании и развитии личности ребенка,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коррекция нарушений речевого развития,  подготовка к жизни в современном обществе, к обучению в школе, обеспечение безопасности жизнедеятельности  дошкольника.</w:t>
      </w:r>
    </w:p>
    <w:p w:rsidR="004A3513" w:rsidRDefault="004A3513" w:rsidP="00061DDE">
      <w:pPr>
        <w:pStyle w:val="a3"/>
        <w:jc w:val="both"/>
      </w:pPr>
      <w:r>
        <w:t xml:space="preserve">                Во всех  подгруппах,  различные формы работы с детьми организуются утром и во вторую половину дня. </w:t>
      </w:r>
      <w:r w:rsidR="0073681C">
        <w:t xml:space="preserve"> В первой половине дня в младшей</w:t>
      </w:r>
      <w:r>
        <w:t xml:space="preserve"> </w:t>
      </w:r>
      <w:r w:rsidR="0073681C">
        <w:t>подгруппе</w:t>
      </w:r>
      <w:r>
        <w:t xml:space="preserve"> планируются не более двух интеллектуальных форм, в </w:t>
      </w:r>
      <w:r w:rsidR="0073681C">
        <w:t>подгруппе</w:t>
      </w:r>
      <w:r>
        <w:t xml:space="preserve"> старшего дошкольного возраста – не более трех.</w:t>
      </w:r>
    </w:p>
    <w:p w:rsidR="004A3513" w:rsidRDefault="004A3513" w:rsidP="00061DDE">
      <w:pPr>
        <w:pStyle w:val="a3"/>
        <w:jc w:val="both"/>
      </w:pPr>
      <w:r>
        <w:t>                При построении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 решаются и в ходе реализации других областей ООПДО.</w:t>
      </w:r>
    </w:p>
    <w:p w:rsidR="004A3513" w:rsidRDefault="0073681C" w:rsidP="00061DDE">
      <w:pPr>
        <w:pStyle w:val="a3"/>
        <w:jc w:val="both"/>
      </w:pPr>
      <w:r>
        <w:t>                В старшей подгруппе</w:t>
      </w:r>
      <w:r w:rsidR="004A3513">
        <w:t xml:space="preserve"> дошкольного возраста допускается проведение НОД интеллектуальной направленности со всей группой с целью преемственности детей к школьным условиям обучения. Количество НОД и ее продолжительность, время проведения соответствуют требованиям СанПиН 2.4.1.3049-13. В середине учебного года (январь) для детей дошкольного возраста организуются недельные каникулы, во время которых НОД не проводится.</w:t>
      </w:r>
    </w:p>
    <w:p w:rsidR="004A3513" w:rsidRDefault="004A3513" w:rsidP="00061DDE">
      <w:pPr>
        <w:pStyle w:val="a3"/>
        <w:spacing w:after="0" w:afterAutospacing="0"/>
        <w:jc w:val="both"/>
      </w:pPr>
      <w:r>
        <w:t>                У</w:t>
      </w:r>
      <w:r w:rsidR="009E3076">
        <w:t>чебный год начинается с 01.09.22, заканчивается 31.05.23</w:t>
      </w:r>
      <w:r>
        <w:t>.  Дл</w:t>
      </w:r>
      <w:r w:rsidR="00A5186D">
        <w:t>ител</w:t>
      </w:r>
      <w:r w:rsidR="009E3076">
        <w:t>ьность учебного периода 2022</w:t>
      </w:r>
      <w:r w:rsidR="0001589A">
        <w:t>-20</w:t>
      </w:r>
      <w:r w:rsidR="009E3076">
        <w:t>23</w:t>
      </w:r>
      <w:r>
        <w:t> учебного года будет составлять 36 учебных недель.  </w:t>
      </w:r>
    </w:p>
    <w:p w:rsidR="004A3513" w:rsidRDefault="009E3076" w:rsidP="00061DDE">
      <w:pPr>
        <w:pStyle w:val="a3"/>
        <w:spacing w:after="0" w:afterAutospacing="0"/>
        <w:jc w:val="both"/>
      </w:pPr>
      <w:r>
        <w:t>                С 01.06.2022</w:t>
      </w:r>
      <w:r w:rsidR="003F12F4">
        <w:t>-по 31.08.2021</w:t>
      </w:r>
      <w:r w:rsidR="00F345B4">
        <w:t>г.</w:t>
      </w:r>
      <w:r w:rsidR="004A3513">
        <w:t xml:space="preserve"> - летний оздоровительный период.</w:t>
      </w:r>
    </w:p>
    <w:p w:rsidR="004A3513" w:rsidRDefault="004A3513" w:rsidP="00061DDE">
      <w:pPr>
        <w:pStyle w:val="a3"/>
        <w:spacing w:after="0" w:afterAutospacing="0"/>
        <w:jc w:val="both"/>
      </w:pPr>
      <w:r>
        <w:t>                В летний оздоровительный период проводятся спортивные игры, развлечения и пр. Увеличивается продолжительность прогулок. Конструктивные игры с песком и строительным материалом, водой и пр. планируются ежедневно. Еженедельно организуются спортивные и музыкальные развлечения. Проводится мероприятия экологического характера: целевые прогулки, наблюдения, детская проектная деятельность и т. д.</w:t>
      </w:r>
    </w:p>
    <w:p w:rsidR="004D2E70" w:rsidRDefault="004D2E70" w:rsidP="00061DDE">
      <w:pPr>
        <w:jc w:val="both"/>
      </w:pPr>
    </w:p>
    <w:p w:rsidR="004D2E70" w:rsidRDefault="004D2E70" w:rsidP="00061DDE">
      <w:pPr>
        <w:jc w:val="both"/>
      </w:pPr>
    </w:p>
    <w:p w:rsidR="004D2E70" w:rsidRDefault="004D2E70" w:rsidP="004D2E70"/>
    <w:p w:rsidR="004D2E70" w:rsidRDefault="004D2E70" w:rsidP="004D2E70"/>
    <w:p w:rsidR="004D2E70" w:rsidRDefault="004D2E70" w:rsidP="004D2E70"/>
    <w:p w:rsidR="004D2E70" w:rsidRDefault="004D2E70" w:rsidP="004D2E70"/>
    <w:p w:rsidR="004D2E70" w:rsidRDefault="004D2E70" w:rsidP="004D2E70"/>
    <w:p w:rsidR="009E3076" w:rsidRDefault="009E3076" w:rsidP="004D2E70"/>
    <w:p w:rsidR="009E3076" w:rsidRDefault="009E3076" w:rsidP="004D2E70"/>
    <w:p w:rsidR="009E3076" w:rsidRDefault="009E3076" w:rsidP="004D2E70"/>
    <w:p w:rsidR="004D2E70" w:rsidRDefault="004D2E70"/>
    <w:p w:rsidR="00621EF1" w:rsidRDefault="00621E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2649"/>
        <w:gridCol w:w="696"/>
        <w:gridCol w:w="637"/>
        <w:gridCol w:w="627"/>
        <w:gridCol w:w="607"/>
        <w:gridCol w:w="621"/>
        <w:gridCol w:w="670"/>
        <w:gridCol w:w="584"/>
        <w:gridCol w:w="574"/>
        <w:gridCol w:w="581"/>
        <w:gridCol w:w="556"/>
      </w:tblGrid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lastRenderedPageBreak/>
              <w:t>№п/п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 xml:space="preserve">Виды деятельности 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9E3076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Младшая </w:t>
            </w:r>
            <w:r w:rsidR="009E3076">
              <w:rPr>
                <w:i/>
              </w:rPr>
              <w:t>под</w:t>
            </w:r>
            <w:r w:rsidRPr="006230B8">
              <w:rPr>
                <w:i/>
              </w:rPr>
              <w:t>групп</w:t>
            </w:r>
            <w:r w:rsidR="009E3076">
              <w:rPr>
                <w:i/>
              </w:rPr>
              <w:t>а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9E3076" w:rsidP="009E3076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Старшая подгруппа</w:t>
            </w: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jc w:val="center"/>
            </w:pPr>
            <w:r w:rsidRPr="006230B8">
              <w:t>ПН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jc w:val="center"/>
            </w:pPr>
            <w:r w:rsidRPr="006230B8">
              <w:t>ВТ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jc w:val="center"/>
            </w:pPr>
            <w:r w:rsidRPr="006230B8">
              <w:t>СР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jc w:val="center"/>
            </w:pPr>
            <w:r w:rsidRPr="006230B8">
              <w:t>ЧТ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jc w:val="center"/>
            </w:pPr>
            <w:r w:rsidRPr="006230B8">
              <w:t>ПТ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jc w:val="center"/>
            </w:pPr>
            <w:r w:rsidRPr="006230B8">
              <w:t>ПН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jc w:val="center"/>
            </w:pPr>
            <w:r w:rsidRPr="006230B8">
              <w:t>ВТ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jc w:val="center"/>
            </w:pPr>
            <w:r w:rsidRPr="006230B8">
              <w:t>СР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jc w:val="center"/>
            </w:pPr>
            <w:r w:rsidRPr="006230B8">
              <w:t>ЧТ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jc w:val="center"/>
            </w:pPr>
            <w:r w:rsidRPr="006230B8">
              <w:t>ПТ</w:t>
            </w:r>
          </w:p>
        </w:tc>
      </w:tr>
      <w:tr w:rsidR="00621EF1" w:rsidRPr="006230B8" w:rsidTr="00A919C7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jc w:val="center"/>
              <w:rPr>
                <w:b/>
                <w:i/>
              </w:rPr>
            </w:pPr>
            <w:r w:rsidRPr="006230B8">
              <w:rPr>
                <w:b/>
                <w:i/>
              </w:rPr>
              <w:t>I. Совместная деятельность со сверстниками, взрослыми</w:t>
            </w:r>
          </w:p>
        </w:tc>
      </w:tr>
      <w:tr w:rsidR="00621EF1" w:rsidRPr="006230B8" w:rsidTr="00A919C7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rPr>
                <w:b/>
              </w:rPr>
            </w:pPr>
            <w:r w:rsidRPr="006230B8">
              <w:rPr>
                <w:b/>
              </w:rPr>
              <w:t>1. Физическое  развитие:</w:t>
            </w: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1.1.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r w:rsidRPr="006230B8">
              <w:t xml:space="preserve">Гигиенические  процедуры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1.2.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r w:rsidRPr="006230B8">
              <w:t xml:space="preserve">Утренняя  гимнастика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1.3.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  <w:rPr>
                <w:color w:val="000000"/>
              </w:rPr>
            </w:pPr>
            <w:r w:rsidRPr="006230B8">
              <w:t xml:space="preserve">Гимнастика  после  сна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1.4.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</w:pPr>
            <w:r w:rsidRPr="006230B8">
              <w:t>Подвижная  игра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1.5.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</w:pPr>
            <w:r w:rsidRPr="006230B8">
              <w:t>Хороводная   игры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1.6.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</w:pPr>
            <w:r w:rsidRPr="006230B8">
              <w:rPr>
                <w:color w:val="000000"/>
              </w:rPr>
              <w:t>Минутки  здоровья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1.7.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</w:pPr>
            <w:r w:rsidRPr="006230B8">
              <w:rPr>
                <w:color w:val="000000"/>
              </w:rPr>
              <w:t>Физкультурный досуг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6230B8">
              <w:rPr>
                <w:lang w:val="en-US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6230B8">
              <w:rPr>
                <w:lang w:val="en-US"/>
              </w:rPr>
              <w:t>x</w:t>
            </w:r>
          </w:p>
        </w:tc>
      </w:tr>
      <w:tr w:rsidR="00621EF1" w:rsidRPr="006230B8" w:rsidTr="00A919C7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i/>
              </w:rPr>
            </w:pPr>
            <w:r w:rsidRPr="006230B8">
              <w:rPr>
                <w:b/>
              </w:rPr>
              <w:t>2. Социально-личностное  развитие</w:t>
            </w: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2.1.1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Игровая деятельность:   - сюжетно-ролевая игра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2.1.2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jc w:val="right"/>
            </w:pPr>
            <w:r w:rsidRPr="006230B8">
              <w:t>- игра социального характера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2.1.3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  <w:jc w:val="center"/>
              <w:rPr>
                <w:color w:val="000000"/>
              </w:rPr>
            </w:pPr>
            <w:r w:rsidRPr="006230B8">
              <w:rPr>
                <w:color w:val="000000"/>
              </w:rPr>
              <w:t xml:space="preserve">                          -  игры  по  ДТП  и  ПБ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2.2.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  <w:rPr>
                <w:color w:val="000000"/>
              </w:rPr>
            </w:pPr>
            <w:r w:rsidRPr="006230B8">
              <w:t>Минутки вежливости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2.3.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  <w:rPr>
                <w:color w:val="000000"/>
              </w:rPr>
            </w:pPr>
            <w:r w:rsidRPr="006230B8">
              <w:t>Минутки безопасности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2.4.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  <w:rPr>
                <w:color w:val="000000"/>
              </w:rPr>
            </w:pPr>
            <w:r w:rsidRPr="006230B8">
              <w:rPr>
                <w:color w:val="000000"/>
              </w:rPr>
              <w:t xml:space="preserve">Ознакомление  с  социальной  действительностью  </w:t>
            </w:r>
            <w:r w:rsidR="000015BD">
              <w:t>по теме « Село родное</w:t>
            </w:r>
            <w:r w:rsidRPr="006230B8">
              <w:t>.  Моя  Родина»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2.5.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  <w:rPr>
                <w:color w:val="000000"/>
              </w:rPr>
            </w:pPr>
            <w:r w:rsidRPr="006230B8">
              <w:rPr>
                <w:color w:val="000000"/>
              </w:rPr>
              <w:t xml:space="preserve">Ознакомление  с  социальной  действительностью  </w:t>
            </w:r>
            <w:r w:rsidRPr="006230B8">
              <w:t>по теме «Моя семья, детский сад»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2.6.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Трудовая деятельность:  - самообслуживание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2.6.1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  <w:jc w:val="center"/>
              <w:rPr>
                <w:color w:val="000000"/>
              </w:rPr>
            </w:pPr>
            <w:r w:rsidRPr="006230B8">
              <w:t xml:space="preserve">             - дежурство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2.6.2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  <w:jc w:val="center"/>
              <w:rPr>
                <w:color w:val="000000"/>
              </w:rPr>
            </w:pPr>
            <w:r w:rsidRPr="006230B8">
              <w:t xml:space="preserve">                - ручной труд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2.6.3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  <w:jc w:val="center"/>
              <w:rPr>
                <w:color w:val="000000"/>
              </w:rPr>
            </w:pPr>
            <w:r w:rsidRPr="006230B8">
              <w:t xml:space="preserve">                                   - труд в уголке природы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2.6.4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  <w:jc w:val="center"/>
              <w:rPr>
                <w:color w:val="000000"/>
              </w:rPr>
            </w:pPr>
            <w:r w:rsidRPr="006230B8">
              <w:t xml:space="preserve">                                       - труд в природе (на улице)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</w:tr>
      <w:tr w:rsidR="00621EF1" w:rsidRPr="006230B8" w:rsidTr="00A919C7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Default="00621EF1" w:rsidP="000015BD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rPr>
                <w:b/>
              </w:rPr>
            </w:pPr>
            <w:r w:rsidRPr="006230B8">
              <w:rPr>
                <w:b/>
              </w:rPr>
              <w:t>Познавательно-речевое  развитие</w:t>
            </w:r>
          </w:p>
          <w:p w:rsidR="000015BD" w:rsidRPr="006230B8" w:rsidRDefault="000015BD" w:rsidP="000015BD">
            <w:pPr>
              <w:pStyle w:val="a3"/>
              <w:numPr>
                <w:ilvl w:val="0"/>
                <w:numId w:val="3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i/>
              </w:rPr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- наблюдение:          *на участке  ДОУ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3.1.1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</w:pPr>
            <w:r w:rsidRPr="006230B8">
              <w:t xml:space="preserve">                                 * в уголке природы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</w:pPr>
            <w:r w:rsidRPr="006230B8">
              <w:t>Целевая   прогулка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</w:pPr>
            <w:r w:rsidRPr="006230B8">
              <w:t xml:space="preserve">Поисково-экспериментальная </w:t>
            </w:r>
            <w:r w:rsidRPr="006230B8">
              <w:lastRenderedPageBreak/>
              <w:t xml:space="preserve">деятельность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lastRenderedPageBreak/>
              <w:t>3.4.</w:t>
            </w:r>
          </w:p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3.4.1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Конструктивная деятельность:</w:t>
            </w:r>
          </w:p>
          <w:p w:rsidR="00621EF1" w:rsidRPr="006230B8" w:rsidRDefault="00621EF1" w:rsidP="00A919C7">
            <w:r w:rsidRPr="006230B8">
              <w:t>-  из строительного  материала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3.4.2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</w:pPr>
            <w:r w:rsidRPr="006230B8">
              <w:t>- из бумаги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3.4.3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</w:pPr>
            <w:r w:rsidRPr="006230B8">
              <w:t>- из природного  и бросового материала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3.5.</w:t>
            </w:r>
          </w:p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3.5.1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Художественная деятельность:</w:t>
            </w:r>
          </w:p>
          <w:p w:rsidR="00621EF1" w:rsidRPr="006230B8" w:rsidRDefault="00621EF1" w:rsidP="00A919C7">
            <w:r w:rsidRPr="006230B8">
              <w:t>- чтение (рассказывание)  художественной литературы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3.5.2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</w:pPr>
            <w:r w:rsidRPr="006230B8">
              <w:t>- заучивани</w:t>
            </w:r>
            <w:r>
              <w:t>е</w:t>
            </w:r>
            <w:r w:rsidRPr="006230B8">
              <w:t xml:space="preserve"> стихотворений, произведений устного народного творчества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3.5.3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</w:pPr>
            <w:r w:rsidRPr="006230B8">
              <w:t>Рассматривание  иллюстраций  в книгах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Речевая  деятельность:</w:t>
            </w:r>
          </w:p>
          <w:p w:rsidR="00621EF1" w:rsidRPr="006230B8" w:rsidRDefault="00621EF1" w:rsidP="00A919C7">
            <w:r w:rsidRPr="006230B8">
              <w:t>- Минутки  звуковой  культуры  речи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</w:pPr>
            <w:r>
              <w:t>- Ознакомление  с окружающим  «п</w:t>
            </w:r>
            <w:r w:rsidRPr="006230B8">
              <w:t>редметный  мир»  (по Алешиной)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3.8</w:t>
            </w:r>
          </w:p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3.8.1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Игровая деятельность:</w:t>
            </w:r>
          </w:p>
          <w:p w:rsidR="00621EF1" w:rsidRPr="006230B8" w:rsidRDefault="00621EF1" w:rsidP="00A919C7">
            <w:r w:rsidRPr="006230B8">
              <w:t>-  игры  математического  характера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3.8.2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>
              <w:t>-  игры  экологиче</w:t>
            </w:r>
            <w:r w:rsidRPr="006230B8">
              <w:t>ского  содержания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3.8.3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- настольно-печатные  игры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3.8.4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- сенсорные  игры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</w:tr>
      <w:tr w:rsidR="00621EF1" w:rsidRPr="006230B8" w:rsidTr="00A919C7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i/>
              </w:rPr>
            </w:pPr>
            <w:r w:rsidRPr="006230B8">
              <w:rPr>
                <w:b/>
              </w:rPr>
              <w:t>4.  Художественно- эстетическое  развитие</w:t>
            </w: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4.1.</w:t>
            </w:r>
          </w:p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4.1.1.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Изобразительная:</w:t>
            </w:r>
          </w:p>
          <w:p w:rsidR="00621EF1" w:rsidRPr="006230B8" w:rsidRDefault="00621EF1" w:rsidP="00A919C7">
            <w:r w:rsidRPr="006230B8">
              <w:t>- рисование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4.1.2.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- лепка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4.1.3.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  <w:rPr>
                <w:color w:val="000000"/>
              </w:rPr>
            </w:pPr>
            <w:r w:rsidRPr="006230B8">
              <w:t>- аппликация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4.1.4.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  <w:rPr>
                <w:color w:val="000000"/>
              </w:rPr>
            </w:pPr>
            <w:r w:rsidRPr="006230B8">
              <w:t>- нетрадиционные техники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4.1.5.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pPr>
              <w:pStyle w:val="a3"/>
            </w:pPr>
            <w:r w:rsidRPr="006230B8">
              <w:t>- декоративно-прикладная деятельность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4.2.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>
              <w:t>Музыка</w:t>
            </w:r>
            <w:r w:rsidRPr="006230B8">
              <w:t>льная:   - совместное  пение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4.2.1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- слушание музыки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4.2.2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- музыкальн</w:t>
            </w:r>
            <w:r>
              <w:t xml:space="preserve">о-творческая  </w:t>
            </w:r>
            <w:r>
              <w:lastRenderedPageBreak/>
              <w:t>деятельность (</w:t>
            </w:r>
            <w:proofErr w:type="spellStart"/>
            <w:r>
              <w:t>музи</w:t>
            </w:r>
            <w:r w:rsidRPr="006230B8">
              <w:t>цирование</w:t>
            </w:r>
            <w:proofErr w:type="spellEnd"/>
            <w:r w:rsidRPr="006230B8">
              <w:t>, игры на муз. и</w:t>
            </w:r>
            <w:r>
              <w:t>нструментах, имп</w:t>
            </w:r>
            <w:r w:rsidRPr="006230B8">
              <w:t>ровизация танцев)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lastRenderedPageBreak/>
              <w:t>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lastRenderedPageBreak/>
              <w:t>4.3.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Театрализованная</w:t>
            </w:r>
            <w:r>
              <w:t xml:space="preserve">  деятельность (драматизация, ко</w:t>
            </w:r>
            <w:r w:rsidRPr="006230B8">
              <w:t>нцерты и т.п.)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4.4.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Игры - забавы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4.5.</w:t>
            </w:r>
          </w:p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4.5.1.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 xml:space="preserve">Культурно- </w:t>
            </w:r>
            <w:proofErr w:type="gramStart"/>
            <w:r w:rsidRPr="006230B8">
              <w:t>досуговая  деятельность</w:t>
            </w:r>
            <w:proofErr w:type="gramEnd"/>
            <w:r w:rsidRPr="006230B8">
              <w:t>:</w:t>
            </w:r>
          </w:p>
          <w:p w:rsidR="00621EF1" w:rsidRPr="006230B8" w:rsidRDefault="00621EF1" w:rsidP="00A919C7">
            <w:r w:rsidRPr="006230B8">
              <w:t>- праздники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621EF1" w:rsidRPr="006230B8" w:rsidTr="00A919C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.5.2.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1" w:rsidRPr="006230B8" w:rsidRDefault="00621EF1" w:rsidP="00A919C7">
            <w:r w:rsidRPr="006230B8">
              <w:t>- развлечения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  <w:r w:rsidRPr="006230B8"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spacing w:before="0" w:beforeAutospacing="0" w:after="0" w:afterAutospacing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F1" w:rsidRPr="006230B8" w:rsidRDefault="00621EF1" w:rsidP="00A919C7">
            <w:pPr>
              <w:pStyle w:val="a3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</w:tbl>
    <w:p w:rsidR="00621EF1" w:rsidRPr="006230B8" w:rsidRDefault="00621EF1" w:rsidP="00621EF1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i/>
        </w:rPr>
      </w:pPr>
    </w:p>
    <w:p w:rsidR="00621EF1" w:rsidRDefault="00621EF1" w:rsidP="00621EF1"/>
    <w:p w:rsidR="00621EF1" w:rsidRDefault="00621EF1"/>
    <w:p w:rsidR="00621EF1" w:rsidRDefault="00621EF1"/>
    <w:p w:rsidR="00E957D3" w:rsidRDefault="00E957D3"/>
    <w:p w:rsidR="00E957D3" w:rsidRDefault="00E957D3"/>
    <w:p w:rsidR="00621EF1" w:rsidRDefault="00621EF1"/>
    <w:p w:rsidR="00621EF1" w:rsidRDefault="00621EF1"/>
    <w:p w:rsidR="00621EF1" w:rsidRDefault="00621EF1"/>
    <w:p w:rsidR="00621EF1" w:rsidRDefault="00621EF1"/>
    <w:p w:rsidR="00621EF1" w:rsidRDefault="00621EF1" w:rsidP="00621EF1">
      <w:pPr>
        <w:pStyle w:val="3"/>
        <w:spacing w:before="0" w:beforeAutospacing="0" w:after="0" w:afterAutospacing="0"/>
        <w:rPr>
          <w:rFonts w:ascii="Arial" w:hAnsi="Arial" w:cs="Arial"/>
          <w:color w:val="E55600"/>
          <w:sz w:val="50"/>
          <w:szCs w:val="50"/>
        </w:rPr>
      </w:pPr>
    </w:p>
    <w:p w:rsidR="004D2E70" w:rsidRDefault="004D2E70" w:rsidP="00621EF1">
      <w:pPr>
        <w:pStyle w:val="3"/>
        <w:spacing w:before="0" w:beforeAutospacing="0" w:after="0" w:afterAutospacing="0"/>
        <w:rPr>
          <w:rFonts w:ascii="Arial" w:hAnsi="Arial" w:cs="Arial"/>
          <w:color w:val="E55600"/>
          <w:sz w:val="50"/>
          <w:szCs w:val="50"/>
        </w:rPr>
      </w:pPr>
    </w:p>
    <w:p w:rsidR="004A3513" w:rsidRDefault="004A3513" w:rsidP="00621EF1">
      <w:pPr>
        <w:pStyle w:val="3"/>
        <w:spacing w:before="0" w:beforeAutospacing="0" w:after="0" w:afterAutospacing="0"/>
        <w:rPr>
          <w:rFonts w:ascii="Arial" w:hAnsi="Arial" w:cs="Arial"/>
          <w:color w:val="E55600"/>
          <w:sz w:val="50"/>
          <w:szCs w:val="50"/>
        </w:rPr>
      </w:pPr>
    </w:p>
    <w:p w:rsidR="004A3513" w:rsidRDefault="004A3513" w:rsidP="00621EF1">
      <w:pPr>
        <w:pStyle w:val="3"/>
        <w:spacing w:before="0" w:beforeAutospacing="0" w:after="0" w:afterAutospacing="0"/>
        <w:rPr>
          <w:rFonts w:ascii="Arial" w:hAnsi="Arial" w:cs="Arial"/>
          <w:color w:val="E55600"/>
          <w:sz w:val="50"/>
          <w:szCs w:val="50"/>
        </w:rPr>
      </w:pPr>
    </w:p>
    <w:p w:rsidR="004A3513" w:rsidRDefault="004A3513" w:rsidP="00621EF1">
      <w:pPr>
        <w:pStyle w:val="3"/>
        <w:spacing w:before="0" w:beforeAutospacing="0" w:after="0" w:afterAutospacing="0"/>
        <w:rPr>
          <w:rFonts w:ascii="Arial" w:hAnsi="Arial" w:cs="Arial"/>
          <w:color w:val="E55600"/>
          <w:sz w:val="50"/>
          <w:szCs w:val="50"/>
        </w:rPr>
      </w:pPr>
    </w:p>
    <w:p w:rsidR="004A3513" w:rsidRDefault="004A3513" w:rsidP="00621EF1">
      <w:pPr>
        <w:pStyle w:val="3"/>
        <w:spacing w:before="0" w:beforeAutospacing="0" w:after="0" w:afterAutospacing="0"/>
        <w:rPr>
          <w:rFonts w:ascii="Arial" w:hAnsi="Arial" w:cs="Arial"/>
          <w:color w:val="E55600"/>
          <w:sz w:val="50"/>
          <w:szCs w:val="50"/>
        </w:rPr>
      </w:pPr>
    </w:p>
    <w:p w:rsidR="004A3513" w:rsidRDefault="004A3513" w:rsidP="00621EF1">
      <w:pPr>
        <w:pStyle w:val="3"/>
        <w:spacing w:before="0" w:beforeAutospacing="0" w:after="0" w:afterAutospacing="0"/>
        <w:rPr>
          <w:rFonts w:ascii="Arial" w:hAnsi="Arial" w:cs="Arial"/>
          <w:color w:val="E55600"/>
          <w:sz w:val="50"/>
          <w:szCs w:val="50"/>
        </w:rPr>
      </w:pPr>
    </w:p>
    <w:p w:rsidR="004A3513" w:rsidRDefault="004A3513" w:rsidP="00621EF1">
      <w:pPr>
        <w:pStyle w:val="3"/>
        <w:spacing w:before="0" w:beforeAutospacing="0" w:after="0" w:afterAutospacing="0"/>
        <w:rPr>
          <w:rFonts w:ascii="Arial" w:hAnsi="Arial" w:cs="Arial"/>
          <w:color w:val="E55600"/>
          <w:sz w:val="50"/>
          <w:szCs w:val="50"/>
        </w:rPr>
      </w:pPr>
    </w:p>
    <w:p w:rsidR="004A3513" w:rsidRDefault="004A3513" w:rsidP="00621EF1">
      <w:pPr>
        <w:pStyle w:val="3"/>
        <w:spacing w:before="0" w:beforeAutospacing="0" w:after="0" w:afterAutospacing="0"/>
        <w:rPr>
          <w:rFonts w:ascii="Arial" w:hAnsi="Arial" w:cs="Arial"/>
          <w:color w:val="E55600"/>
          <w:sz w:val="50"/>
          <w:szCs w:val="50"/>
        </w:rPr>
      </w:pPr>
    </w:p>
    <w:p w:rsidR="004A3513" w:rsidRDefault="004A3513" w:rsidP="00621EF1">
      <w:pPr>
        <w:pStyle w:val="3"/>
        <w:spacing w:before="0" w:beforeAutospacing="0" w:after="0" w:afterAutospacing="0"/>
        <w:rPr>
          <w:rFonts w:ascii="Arial" w:hAnsi="Arial" w:cs="Arial"/>
          <w:color w:val="E55600"/>
          <w:sz w:val="50"/>
          <w:szCs w:val="50"/>
        </w:rPr>
      </w:pPr>
    </w:p>
    <w:p w:rsidR="004A3513" w:rsidRDefault="004A3513" w:rsidP="00621EF1">
      <w:pPr>
        <w:pStyle w:val="3"/>
        <w:spacing w:before="0" w:beforeAutospacing="0" w:after="0" w:afterAutospacing="0"/>
        <w:rPr>
          <w:rFonts w:ascii="Arial" w:hAnsi="Arial" w:cs="Arial"/>
          <w:color w:val="E55600"/>
          <w:sz w:val="50"/>
          <w:szCs w:val="50"/>
        </w:rPr>
      </w:pPr>
    </w:p>
    <w:p w:rsidR="004A3513" w:rsidRDefault="004A3513" w:rsidP="00621EF1">
      <w:pPr>
        <w:pStyle w:val="3"/>
        <w:spacing w:before="0" w:beforeAutospacing="0" w:after="0" w:afterAutospacing="0"/>
        <w:rPr>
          <w:rFonts w:ascii="Arial" w:hAnsi="Arial" w:cs="Arial"/>
          <w:color w:val="E55600"/>
          <w:sz w:val="50"/>
          <w:szCs w:val="50"/>
        </w:rPr>
      </w:pPr>
    </w:p>
    <w:p w:rsidR="004D2E70" w:rsidRDefault="004D2E70" w:rsidP="00621EF1">
      <w:pPr>
        <w:pStyle w:val="3"/>
        <w:spacing w:before="0" w:beforeAutospacing="0" w:after="0" w:afterAutospacing="0"/>
        <w:rPr>
          <w:rFonts w:ascii="Arial" w:hAnsi="Arial" w:cs="Arial"/>
          <w:color w:val="E55600"/>
          <w:sz w:val="50"/>
          <w:szCs w:val="50"/>
        </w:rPr>
      </w:pPr>
    </w:p>
    <w:p w:rsidR="00621EF1" w:rsidRDefault="00621EF1" w:rsidP="00621EF1">
      <w:bookmarkStart w:id="1" w:name="TOC-2013-2014-"/>
      <w:bookmarkEnd w:id="1"/>
    </w:p>
    <w:p w:rsidR="00621EF1" w:rsidRDefault="00621EF1" w:rsidP="00621EF1"/>
    <w:p w:rsidR="00A919C7" w:rsidRPr="006230B8" w:rsidRDefault="00A919C7" w:rsidP="00A919C7">
      <w:pPr>
        <w:autoSpaceDE w:val="0"/>
        <w:autoSpaceDN w:val="0"/>
        <w:jc w:val="center"/>
        <w:rPr>
          <w:b/>
          <w:i/>
        </w:rPr>
      </w:pPr>
      <w:r w:rsidRPr="006230B8">
        <w:rPr>
          <w:b/>
          <w:i/>
        </w:rPr>
        <w:lastRenderedPageBreak/>
        <w:t>ОРГАНИЗАЦИЯ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9"/>
        <w:gridCol w:w="1473"/>
        <w:gridCol w:w="2256"/>
        <w:gridCol w:w="1440"/>
        <w:gridCol w:w="1903"/>
      </w:tblGrid>
      <w:tr w:rsidR="00A919C7" w:rsidRPr="006230B8" w:rsidTr="00A919C7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  <w:rPr>
                <w:b/>
                <w:i/>
              </w:rPr>
            </w:pPr>
            <w:r w:rsidRPr="006230B8">
              <w:rPr>
                <w:b/>
                <w:i/>
              </w:rPr>
              <w:t>Виды образовательной деятельности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Кол-во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</w:p>
        </w:tc>
      </w:tr>
      <w:tr w:rsidR="00A919C7" w:rsidRPr="006230B8" w:rsidTr="00A919C7"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C7" w:rsidRPr="006230B8" w:rsidRDefault="00A919C7" w:rsidP="00A919C7">
            <w:pPr>
              <w:rPr>
                <w:b/>
                <w:i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3-4 года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4-5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5-6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6-7 лет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</w:p>
        </w:tc>
      </w:tr>
      <w:tr w:rsidR="00A919C7" w:rsidRPr="006230B8" w:rsidTr="00A919C7">
        <w:trPr>
          <w:trHeight w:val="1322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</w:pPr>
            <w:r w:rsidRPr="006230B8">
              <w:t>Познание</w:t>
            </w:r>
          </w:p>
          <w:p w:rsidR="00A919C7" w:rsidRPr="006230B8" w:rsidRDefault="00A919C7" w:rsidP="00A919C7">
            <w:pPr>
              <w:autoSpaceDE w:val="0"/>
              <w:autoSpaceDN w:val="0"/>
              <w:jc w:val="right"/>
              <w:rPr>
                <w:i/>
              </w:rPr>
            </w:pPr>
            <w:r w:rsidRPr="006230B8">
              <w:rPr>
                <w:i/>
              </w:rPr>
              <w:t>Познавательно-исследовательская и продуктивная (конструктивная) деятельность.</w:t>
            </w:r>
          </w:p>
          <w:p w:rsidR="00A919C7" w:rsidRPr="006230B8" w:rsidRDefault="00A919C7" w:rsidP="00A919C7">
            <w:pPr>
              <w:autoSpaceDE w:val="0"/>
              <w:autoSpaceDN w:val="0"/>
              <w:jc w:val="right"/>
              <w:rPr>
                <w:i/>
              </w:rPr>
            </w:pPr>
            <w:r w:rsidRPr="006230B8">
              <w:rPr>
                <w:i/>
              </w:rPr>
              <w:t xml:space="preserve"> Формирование элементарных математических представлений.</w:t>
            </w:r>
          </w:p>
          <w:p w:rsidR="00A919C7" w:rsidRPr="006230B8" w:rsidRDefault="00A919C7" w:rsidP="00A919C7">
            <w:pPr>
              <w:autoSpaceDE w:val="0"/>
              <w:autoSpaceDN w:val="0"/>
              <w:jc w:val="right"/>
            </w:pPr>
            <w:r w:rsidRPr="006230B8">
              <w:rPr>
                <w:i/>
              </w:rPr>
              <w:t xml:space="preserve"> Формирование целостной картины мира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2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</w:p>
        </w:tc>
      </w:tr>
      <w:tr w:rsidR="00A919C7" w:rsidRPr="006230B8" w:rsidTr="00A919C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</w:pPr>
            <w:r w:rsidRPr="006230B8">
              <w:t xml:space="preserve">Коммуникация. </w:t>
            </w:r>
          </w:p>
          <w:p w:rsidR="00A919C7" w:rsidRPr="006230B8" w:rsidRDefault="00A919C7" w:rsidP="00A919C7">
            <w:pPr>
              <w:autoSpaceDE w:val="0"/>
              <w:autoSpaceDN w:val="0"/>
            </w:pPr>
            <w:r w:rsidRPr="006230B8">
              <w:t>Чтение художественной литературы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</w:p>
        </w:tc>
      </w:tr>
      <w:tr w:rsidR="00A919C7" w:rsidRPr="006230B8" w:rsidTr="00A919C7">
        <w:trPr>
          <w:trHeight w:val="91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right"/>
              <w:rPr>
                <w:i/>
              </w:rPr>
            </w:pPr>
            <w:r w:rsidRPr="006230B8">
              <w:t xml:space="preserve">Художественное творчество                                 </w:t>
            </w:r>
            <w:r w:rsidRPr="006230B8">
              <w:rPr>
                <w:i/>
              </w:rPr>
              <w:t>Рисование</w:t>
            </w:r>
          </w:p>
          <w:p w:rsidR="00A919C7" w:rsidRPr="006230B8" w:rsidRDefault="00A919C7" w:rsidP="00A919C7">
            <w:pPr>
              <w:autoSpaceDE w:val="0"/>
              <w:autoSpaceDN w:val="0"/>
              <w:jc w:val="right"/>
              <w:rPr>
                <w:i/>
              </w:rPr>
            </w:pPr>
            <w:r w:rsidRPr="006230B8">
              <w:rPr>
                <w:i/>
              </w:rPr>
              <w:t>Лепка</w:t>
            </w:r>
          </w:p>
          <w:p w:rsidR="00A919C7" w:rsidRPr="006230B8" w:rsidRDefault="00A919C7" w:rsidP="00A919C7">
            <w:pPr>
              <w:autoSpaceDE w:val="0"/>
              <w:autoSpaceDN w:val="0"/>
              <w:jc w:val="right"/>
              <w:rPr>
                <w:i/>
              </w:rPr>
            </w:pPr>
            <w:r w:rsidRPr="006230B8">
              <w:rPr>
                <w:i/>
              </w:rPr>
              <w:t>Аппликация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0.5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0,5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0.5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2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0,5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0,5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2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0,5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0,5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</w:p>
        </w:tc>
      </w:tr>
      <w:tr w:rsidR="00A919C7" w:rsidRPr="006230B8" w:rsidTr="00A919C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</w:pPr>
            <w:r w:rsidRPr="006230B8">
              <w:t>Физическая культура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3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</w:p>
        </w:tc>
      </w:tr>
      <w:tr w:rsidR="00A919C7" w:rsidRPr="006230B8" w:rsidTr="00A919C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</w:pPr>
            <w:r w:rsidRPr="006230B8">
              <w:t>Музыка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2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</w:p>
        </w:tc>
      </w:tr>
      <w:tr w:rsidR="00A919C7" w:rsidRPr="006230B8" w:rsidTr="00A919C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</w:pPr>
            <w:r w:rsidRPr="006230B8">
              <w:t>Общее количество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autoSpaceDE w:val="0"/>
              <w:autoSpaceDN w:val="0"/>
              <w:jc w:val="center"/>
            </w:pPr>
            <w:r w:rsidRPr="006230B8">
              <w:t>14</w:t>
            </w:r>
          </w:p>
          <w:p w:rsidR="00A919C7" w:rsidRPr="006230B8" w:rsidRDefault="00A919C7" w:rsidP="00A919C7">
            <w:pPr>
              <w:autoSpaceDE w:val="0"/>
              <w:autoSpaceDN w:val="0"/>
              <w:jc w:val="center"/>
            </w:pPr>
          </w:p>
        </w:tc>
      </w:tr>
    </w:tbl>
    <w:p w:rsidR="00A919C7" w:rsidRDefault="00A919C7" w:rsidP="00A919C7">
      <w:pPr>
        <w:pStyle w:val="a3"/>
        <w:spacing w:before="0" w:beforeAutospacing="0" w:after="0" w:afterAutospacing="0"/>
        <w:ind w:left="360"/>
        <w:jc w:val="center"/>
        <w:rPr>
          <w:b/>
          <w:i/>
        </w:rPr>
      </w:pPr>
      <w:r w:rsidRPr="006230B8">
        <w:rPr>
          <w:b/>
          <w:i/>
        </w:rPr>
        <w:t>Примерный  общий  объем   обяза</w:t>
      </w:r>
      <w:r>
        <w:rPr>
          <w:b/>
          <w:i/>
        </w:rPr>
        <w:t xml:space="preserve">тельной  части  </w:t>
      </w:r>
    </w:p>
    <w:p w:rsidR="009E3076" w:rsidRPr="006230B8" w:rsidRDefault="009E3076" w:rsidP="00A919C7">
      <w:pPr>
        <w:pStyle w:val="a3"/>
        <w:spacing w:before="0" w:beforeAutospacing="0" w:after="0" w:afterAutospacing="0"/>
        <w:ind w:left="360"/>
        <w:jc w:val="center"/>
      </w:pPr>
    </w:p>
    <w:p w:rsidR="00A919C7" w:rsidRDefault="00A919C7" w:rsidP="00A919C7">
      <w:pPr>
        <w:pStyle w:val="a3"/>
        <w:spacing w:before="0" w:beforeAutospacing="0" w:after="0" w:afterAutospacing="0"/>
      </w:pPr>
      <w:r w:rsidRPr="006230B8">
        <w:t xml:space="preserve"> В общий  объем Программы не  входит: время дневного  сна  детей, часть времени  вечерней  прогулки (самостоятельная деятельность) </w:t>
      </w:r>
    </w:p>
    <w:p w:rsidR="009E3076" w:rsidRPr="006230B8" w:rsidRDefault="009E3076" w:rsidP="00A919C7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2378"/>
        <w:gridCol w:w="997"/>
        <w:gridCol w:w="712"/>
        <w:gridCol w:w="944"/>
        <w:gridCol w:w="894"/>
        <w:gridCol w:w="890"/>
        <w:gridCol w:w="712"/>
        <w:gridCol w:w="837"/>
        <w:gridCol w:w="634"/>
      </w:tblGrid>
      <w:tr w:rsidR="00A919C7" w:rsidRPr="006230B8" w:rsidTr="000772EE"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230B8">
              <w:rPr>
                <w:b/>
                <w:i/>
              </w:rPr>
              <w:t>Организационная</w:t>
            </w:r>
          </w:p>
          <w:p w:rsidR="00A919C7" w:rsidRPr="006230B8" w:rsidRDefault="00A919C7" w:rsidP="00A919C7">
            <w:pPr>
              <w:pStyle w:val="a3"/>
              <w:spacing w:before="0" w:beforeAutospacing="0" w:after="0" w:afterAutospacing="0"/>
            </w:pPr>
            <w:r w:rsidRPr="006230B8">
              <w:rPr>
                <w:b/>
                <w:i/>
              </w:rPr>
              <w:t>структура образовательного процесса</w:t>
            </w:r>
          </w:p>
        </w:tc>
        <w:tc>
          <w:tcPr>
            <w:tcW w:w="6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rPr>
                <w:b/>
                <w:i/>
              </w:rPr>
              <w:t>Возраст детей</w:t>
            </w:r>
          </w:p>
        </w:tc>
      </w:tr>
      <w:tr w:rsidR="00A919C7" w:rsidRPr="006230B8" w:rsidTr="000772E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C7" w:rsidRPr="006230B8" w:rsidRDefault="00A919C7" w:rsidP="00A919C7"/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rPr>
                <w:b/>
                <w:i/>
              </w:rPr>
              <w:t>3-4 года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rPr>
                <w:b/>
                <w:i/>
              </w:rPr>
              <w:t>4-5 лет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rPr>
                <w:b/>
                <w:i/>
              </w:rPr>
              <w:t>5-6 лет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pStyle w:val="a3"/>
              <w:spacing w:before="0" w:beforeAutospacing="0" w:after="0" w:afterAutospacing="0"/>
              <w:jc w:val="center"/>
            </w:pPr>
            <w:r w:rsidRPr="006230B8">
              <w:rPr>
                <w:b/>
                <w:i/>
              </w:rPr>
              <w:t>6-7 лет</w:t>
            </w:r>
          </w:p>
        </w:tc>
      </w:tr>
      <w:tr w:rsidR="00A919C7" w:rsidRPr="006230B8" w:rsidTr="000772EE"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pStyle w:val="a3"/>
              <w:spacing w:before="0" w:beforeAutospacing="0" w:after="0" w:afterAutospacing="0"/>
            </w:pPr>
            <w:r w:rsidRPr="006230B8">
              <w:t>1. 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</w:p>
          <w:p w:rsidR="00A919C7" w:rsidRPr="006230B8" w:rsidRDefault="00A919C7" w:rsidP="00A919C7">
            <w:pPr>
              <w:jc w:val="center"/>
            </w:pPr>
            <w:r w:rsidRPr="006230B8">
              <w:t>70 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</w:p>
          <w:p w:rsidR="00A919C7" w:rsidRPr="006230B8" w:rsidRDefault="00A919C7" w:rsidP="00A919C7">
            <w:pPr>
              <w:jc w:val="center"/>
            </w:pPr>
            <w:r w:rsidRPr="006230B8">
              <w:t>10 %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</w:p>
          <w:p w:rsidR="00A919C7" w:rsidRPr="006230B8" w:rsidRDefault="00A919C7" w:rsidP="00A919C7">
            <w:pPr>
              <w:jc w:val="center"/>
            </w:pPr>
            <w:r w:rsidRPr="006230B8">
              <w:t>80 мин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</w:p>
          <w:p w:rsidR="00A919C7" w:rsidRPr="006230B8" w:rsidRDefault="00A919C7" w:rsidP="00A919C7">
            <w:pPr>
              <w:jc w:val="center"/>
            </w:pPr>
            <w:r w:rsidRPr="006230B8">
              <w:t>11 %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</w:p>
          <w:p w:rsidR="00A919C7" w:rsidRPr="006230B8" w:rsidRDefault="00A919C7" w:rsidP="00A919C7">
            <w:pPr>
              <w:jc w:val="center"/>
            </w:pPr>
            <w:r w:rsidRPr="006230B8">
              <w:t>80 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</w:p>
          <w:p w:rsidR="00A919C7" w:rsidRPr="006230B8" w:rsidRDefault="00A919C7" w:rsidP="00A919C7">
            <w:pPr>
              <w:jc w:val="center"/>
            </w:pPr>
            <w:r w:rsidRPr="006230B8">
              <w:t>11 %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</w:p>
          <w:p w:rsidR="00A919C7" w:rsidRPr="006230B8" w:rsidRDefault="00A919C7" w:rsidP="00A919C7">
            <w:pPr>
              <w:jc w:val="center"/>
            </w:pPr>
            <w:r w:rsidRPr="006230B8">
              <w:t>80 мин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</w:p>
          <w:p w:rsidR="00A919C7" w:rsidRPr="006230B8" w:rsidRDefault="00A919C7" w:rsidP="00A919C7">
            <w:pPr>
              <w:jc w:val="center"/>
            </w:pPr>
            <w:r w:rsidRPr="006230B8">
              <w:t>11 %</w:t>
            </w:r>
          </w:p>
        </w:tc>
      </w:tr>
      <w:tr w:rsidR="00A919C7" w:rsidRPr="006230B8" w:rsidTr="000772E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C7" w:rsidRPr="006230B8" w:rsidRDefault="00A919C7" w:rsidP="00A919C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15 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2 %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20 мин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3%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20 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3 %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25 мин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4 %</w:t>
            </w:r>
          </w:p>
        </w:tc>
      </w:tr>
      <w:tr w:rsidR="00A919C7" w:rsidRPr="006230B8" w:rsidTr="000772EE"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pStyle w:val="a3"/>
              <w:spacing w:before="0" w:beforeAutospacing="0" w:after="0" w:afterAutospacing="0"/>
            </w:pPr>
            <w:r w:rsidRPr="006230B8">
              <w:t>2. Образовательная деятельность, осуществляемая в ходе режимных процессов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190 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26 %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185 мин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25 %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165 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22 %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170 мин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23 %</w:t>
            </w:r>
          </w:p>
        </w:tc>
      </w:tr>
      <w:tr w:rsidR="00A919C7" w:rsidRPr="006230B8" w:rsidTr="000772E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C7" w:rsidRPr="006230B8" w:rsidRDefault="00A919C7" w:rsidP="00A919C7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20 мин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3 %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20 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3 %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40 мин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6 %</w:t>
            </w:r>
          </w:p>
        </w:tc>
      </w:tr>
      <w:tr w:rsidR="00A919C7" w:rsidRPr="006230B8" w:rsidTr="000772EE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pStyle w:val="a3"/>
              <w:spacing w:before="0" w:beforeAutospacing="0" w:after="0" w:afterAutospacing="0"/>
            </w:pPr>
            <w:r w:rsidRPr="006230B8">
              <w:t>3. Самостоятельная деятельность детей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205 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28 %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205 мин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28 %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230 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32 %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220 мин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31 %</w:t>
            </w:r>
          </w:p>
        </w:tc>
      </w:tr>
      <w:tr w:rsidR="00A919C7" w:rsidRPr="006230B8" w:rsidTr="000772EE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pStyle w:val="a3"/>
            </w:pPr>
            <w:r w:rsidRPr="006230B8">
              <w:lastRenderedPageBreak/>
              <w:t>4. Взаимодействие с семьями детей по реализации Программы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 xml:space="preserve">40 мин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6 %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 xml:space="preserve">40 мин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6 %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 xml:space="preserve">40 мин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6 %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 xml:space="preserve">40 мин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6 %</w:t>
            </w:r>
          </w:p>
        </w:tc>
      </w:tr>
      <w:tr w:rsidR="00A919C7" w:rsidRPr="006230B8" w:rsidTr="000772EE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pStyle w:val="a3"/>
            </w:pPr>
            <w:r w:rsidRPr="006230B8">
              <w:t>Итого время реализации обязательной части Программы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520 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72 %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550 мин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76 %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555 мин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77 %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</w:pPr>
            <w:r w:rsidRPr="006230B8">
              <w:t>575 мин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</w:rPr>
            </w:pPr>
            <w:r w:rsidRPr="006230B8">
              <w:rPr>
                <w:b/>
              </w:rPr>
              <w:t>80 %</w:t>
            </w:r>
          </w:p>
        </w:tc>
      </w:tr>
      <w:tr w:rsidR="00A919C7" w:rsidRPr="006230B8" w:rsidTr="000772EE"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9C7" w:rsidRPr="006230B8" w:rsidRDefault="00A919C7" w:rsidP="00A919C7">
            <w:pPr>
              <w:pStyle w:val="a3"/>
              <w:spacing w:beforeAutospacing="0" w:afterAutospacing="0"/>
              <w:ind w:left="113" w:right="113"/>
              <w:jc w:val="right"/>
            </w:pPr>
            <w:r w:rsidRPr="006230B8">
              <w:t>Время  в режиме  дня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pStyle w:val="a3"/>
            </w:pPr>
            <w:r w:rsidRPr="006230B8">
              <w:t>Время  для  прогулки</w:t>
            </w:r>
          </w:p>
          <w:p w:rsidR="00A919C7" w:rsidRPr="006230B8" w:rsidRDefault="00A919C7" w:rsidP="00A919C7">
            <w:pPr>
              <w:pStyle w:val="a3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  <w:i/>
                <w:color w:val="FF0000"/>
              </w:rPr>
            </w:pPr>
            <w:r w:rsidRPr="006230B8">
              <w:t>4 ч 5 мин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  <w:i/>
                <w:color w:val="FF0000"/>
              </w:rPr>
            </w:pPr>
            <w:r w:rsidRPr="006230B8">
              <w:t>4 ч 5 мин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  <w:i/>
                <w:color w:val="FF0000"/>
              </w:rPr>
            </w:pPr>
            <w:r w:rsidRPr="006230B8">
              <w:t>4 ч  10мин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C7" w:rsidRPr="006230B8" w:rsidRDefault="00A919C7" w:rsidP="00A919C7">
            <w:pPr>
              <w:jc w:val="center"/>
              <w:rPr>
                <w:b/>
                <w:i/>
                <w:color w:val="FF0000"/>
              </w:rPr>
            </w:pPr>
            <w:r w:rsidRPr="006230B8">
              <w:t>4 ч 5 мин</w:t>
            </w:r>
          </w:p>
        </w:tc>
      </w:tr>
      <w:tr w:rsidR="000772EE" w:rsidRPr="006230B8" w:rsidTr="000772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E" w:rsidRPr="006230B8" w:rsidRDefault="000772EE" w:rsidP="00A919C7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E" w:rsidRPr="006230B8" w:rsidRDefault="000772EE" w:rsidP="00A919C7">
            <w:pPr>
              <w:pStyle w:val="a3"/>
            </w:pPr>
            <w:r w:rsidRPr="006230B8">
              <w:t>Время  для  дневного сна</w:t>
            </w:r>
          </w:p>
          <w:p w:rsidR="000772EE" w:rsidRPr="006230B8" w:rsidRDefault="000772EE" w:rsidP="00A919C7">
            <w:pPr>
              <w:pStyle w:val="a3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E" w:rsidRPr="006230B8" w:rsidRDefault="000772EE" w:rsidP="00A919C7">
            <w:pPr>
              <w:jc w:val="center"/>
            </w:pPr>
            <w:r w:rsidRPr="006230B8">
              <w:t>2 ч  20 мин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E" w:rsidRPr="006230B8" w:rsidRDefault="000772EE" w:rsidP="00A919C7">
            <w:pPr>
              <w:jc w:val="center"/>
            </w:pPr>
            <w:r w:rsidRPr="006230B8">
              <w:t>2 ч  20 мин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E" w:rsidRPr="006230B8" w:rsidRDefault="000772EE" w:rsidP="00A919C7">
            <w:pPr>
              <w:jc w:val="center"/>
            </w:pPr>
            <w:r w:rsidRPr="006230B8">
              <w:t>2 часа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E" w:rsidRPr="006230B8" w:rsidRDefault="000772EE" w:rsidP="00A919C7">
            <w:pPr>
              <w:jc w:val="center"/>
            </w:pPr>
            <w:r w:rsidRPr="006230B8">
              <w:t>2 часа</w:t>
            </w:r>
          </w:p>
        </w:tc>
      </w:tr>
      <w:tr w:rsidR="000772EE" w:rsidRPr="006230B8" w:rsidTr="000772E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EE" w:rsidRPr="006230B8" w:rsidRDefault="000772EE" w:rsidP="00A919C7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E" w:rsidRPr="006230B8" w:rsidRDefault="000772EE" w:rsidP="00A919C7">
            <w:pPr>
              <w:pStyle w:val="a3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E" w:rsidRPr="006230B8" w:rsidRDefault="000772EE" w:rsidP="00A919C7">
            <w:pPr>
              <w:jc w:val="center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E" w:rsidRPr="006230B8" w:rsidRDefault="000772EE" w:rsidP="00A919C7">
            <w:pPr>
              <w:jc w:val="center"/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E" w:rsidRPr="006230B8" w:rsidRDefault="000772EE" w:rsidP="00A919C7">
            <w:pPr>
              <w:jc w:val="center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EE" w:rsidRPr="006230B8" w:rsidRDefault="000772EE" w:rsidP="00A919C7">
            <w:pPr>
              <w:jc w:val="center"/>
            </w:pPr>
          </w:p>
        </w:tc>
      </w:tr>
    </w:tbl>
    <w:p w:rsidR="00A919C7" w:rsidRDefault="00A919C7" w:rsidP="00A919C7"/>
    <w:p w:rsidR="00621EF1" w:rsidRDefault="00621EF1"/>
    <w:p w:rsidR="004A3513" w:rsidRDefault="004A3513"/>
    <w:tbl>
      <w:tblPr>
        <w:tblpPr w:leftFromText="180" w:rightFromText="180" w:vertAnchor="text" w:horzAnchor="margin" w:tblpY="92"/>
        <w:tblW w:w="9720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0"/>
      </w:tblGrid>
      <w:tr w:rsidR="004A3513" w:rsidTr="000772EE">
        <w:trPr>
          <w:tblCellSpacing w:w="0" w:type="dxa"/>
        </w:trPr>
        <w:tc>
          <w:tcPr>
            <w:tcW w:w="97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3513" w:rsidRDefault="004A3513" w:rsidP="000772EE">
            <w:pPr>
              <w:pStyle w:val="a3"/>
            </w:pPr>
            <w:r>
              <w:t>Максимально допустимый объем недельной образовательной нагрузки, включая реализацию дополнительных образовательных программ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0"/>
              <w:gridCol w:w="992"/>
              <w:gridCol w:w="1240"/>
              <w:gridCol w:w="1060"/>
              <w:gridCol w:w="1051"/>
              <w:gridCol w:w="1050"/>
              <w:gridCol w:w="1051"/>
            </w:tblGrid>
            <w:tr w:rsidR="004A3513" w:rsidTr="000772EE">
              <w:tc>
                <w:tcPr>
                  <w:tcW w:w="2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Возраст детей</w:t>
                  </w:r>
                </w:p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1-2 года</w:t>
                  </w:r>
                </w:p>
              </w:tc>
              <w:tc>
                <w:tcPr>
                  <w:tcW w:w="12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2-3 года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3-4 года</w:t>
                  </w:r>
                </w:p>
              </w:tc>
              <w:tc>
                <w:tcPr>
                  <w:tcW w:w="10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4-5 лет</w:t>
                  </w:r>
                </w:p>
              </w:tc>
              <w:tc>
                <w:tcPr>
                  <w:tcW w:w="10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5-6 лет</w:t>
                  </w:r>
                </w:p>
              </w:tc>
              <w:tc>
                <w:tcPr>
                  <w:tcW w:w="10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6-7 лет</w:t>
                  </w:r>
                </w:p>
              </w:tc>
            </w:tr>
            <w:tr w:rsidR="004A3513" w:rsidTr="000772EE">
              <w:tc>
                <w:tcPr>
                  <w:tcW w:w="26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Длительность условного учебного часа (в минутах)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  <w:spacing w:after="0" w:afterAutospacing="0"/>
                  </w:pPr>
                  <w:r>
                    <w:t>8 мин</w:t>
                  </w:r>
                </w:p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10 мин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15 мин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20 мин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25 мин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30 мин</w:t>
                  </w:r>
                </w:p>
              </w:tc>
            </w:tr>
            <w:tr w:rsidR="004A3513" w:rsidTr="000772EE">
              <w:tc>
                <w:tcPr>
                  <w:tcW w:w="26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Количество условных учебных часов в неделю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  <w:spacing w:after="0" w:afterAutospacing="0"/>
                  </w:pPr>
                  <w:r>
                    <w:t>1 ч. 20 мин</w:t>
                  </w:r>
                </w:p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1 ч. 30 мин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2 ч. 45 мин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4 ч.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6 ч. 15 мин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3513" w:rsidRDefault="004A3513" w:rsidP="0025296B">
                  <w:pPr>
                    <w:pStyle w:val="a3"/>
                    <w:framePr w:hSpace="180" w:wrap="around" w:vAnchor="text" w:hAnchor="margin" w:y="92"/>
                  </w:pPr>
                  <w:r>
                    <w:t>8 ч. 30 мин</w:t>
                  </w:r>
                </w:p>
              </w:tc>
            </w:tr>
          </w:tbl>
          <w:p w:rsidR="004A3513" w:rsidRDefault="004A3513" w:rsidP="000772EE"/>
        </w:tc>
      </w:tr>
    </w:tbl>
    <w:p w:rsidR="004A3513" w:rsidRDefault="004A3513" w:rsidP="004A3513"/>
    <w:p w:rsidR="004A3513" w:rsidRDefault="004A3513" w:rsidP="004A3513"/>
    <w:p w:rsidR="004A3513" w:rsidRDefault="004A3513" w:rsidP="004A3513"/>
    <w:p w:rsidR="004A3513" w:rsidRDefault="004A3513" w:rsidP="004A3513"/>
    <w:p w:rsidR="004A3513" w:rsidRDefault="004A3513" w:rsidP="004A3513"/>
    <w:p w:rsidR="004A3513" w:rsidRDefault="004A3513"/>
    <w:sectPr w:rsidR="004A3513" w:rsidSect="00237D82">
      <w:pgSz w:w="11906" w:h="16838"/>
      <w:pgMar w:top="284" w:right="566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1AF8"/>
    <w:multiLevelType w:val="hybridMultilevel"/>
    <w:tmpl w:val="32A4061C"/>
    <w:lvl w:ilvl="0" w:tplc="621083F0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" w15:restartNumberingAfterBreak="0">
    <w:nsid w:val="5EB62762"/>
    <w:multiLevelType w:val="hybridMultilevel"/>
    <w:tmpl w:val="561A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B03EA"/>
    <w:multiLevelType w:val="multilevel"/>
    <w:tmpl w:val="8A0A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EF1"/>
    <w:rsid w:val="000015BD"/>
    <w:rsid w:val="0001589A"/>
    <w:rsid w:val="00061DDE"/>
    <w:rsid w:val="000772EE"/>
    <w:rsid w:val="00166064"/>
    <w:rsid w:val="001B1CEE"/>
    <w:rsid w:val="002202C9"/>
    <w:rsid w:val="00237D82"/>
    <w:rsid w:val="0025296B"/>
    <w:rsid w:val="00290AB3"/>
    <w:rsid w:val="003B1B4A"/>
    <w:rsid w:val="003F12F4"/>
    <w:rsid w:val="00435709"/>
    <w:rsid w:val="004A3513"/>
    <w:rsid w:val="004C5BC7"/>
    <w:rsid w:val="004D2E70"/>
    <w:rsid w:val="0053254A"/>
    <w:rsid w:val="00532E85"/>
    <w:rsid w:val="006215C9"/>
    <w:rsid w:val="00621EF1"/>
    <w:rsid w:val="006557E7"/>
    <w:rsid w:val="0073681C"/>
    <w:rsid w:val="00750376"/>
    <w:rsid w:val="00786A31"/>
    <w:rsid w:val="00867C0A"/>
    <w:rsid w:val="00987833"/>
    <w:rsid w:val="009C2273"/>
    <w:rsid w:val="009E1946"/>
    <w:rsid w:val="009E3076"/>
    <w:rsid w:val="00A5186D"/>
    <w:rsid w:val="00A919C7"/>
    <w:rsid w:val="00B23D4B"/>
    <w:rsid w:val="00B421F3"/>
    <w:rsid w:val="00B97D8C"/>
    <w:rsid w:val="00BA5ACA"/>
    <w:rsid w:val="00BB161C"/>
    <w:rsid w:val="00BB6B74"/>
    <w:rsid w:val="00BE4B1E"/>
    <w:rsid w:val="00C07B8A"/>
    <w:rsid w:val="00C737AB"/>
    <w:rsid w:val="00C84688"/>
    <w:rsid w:val="00CB1C26"/>
    <w:rsid w:val="00E957D3"/>
    <w:rsid w:val="00E97484"/>
    <w:rsid w:val="00ED4E09"/>
    <w:rsid w:val="00EE38E2"/>
    <w:rsid w:val="00EE59B0"/>
    <w:rsid w:val="00EF2661"/>
    <w:rsid w:val="00F3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505D"/>
  <w15:docId w15:val="{93536B6F-3860-4DC9-8C99-1EF3AF8C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21E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621E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1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1EF1"/>
  </w:style>
  <w:style w:type="character" w:styleId="a4">
    <w:name w:val="Strong"/>
    <w:basedOn w:val="a0"/>
    <w:qFormat/>
    <w:rsid w:val="00621EF1"/>
    <w:rPr>
      <w:b/>
      <w:bCs/>
    </w:rPr>
  </w:style>
  <w:style w:type="character" w:customStyle="1" w:styleId="30">
    <w:name w:val="Заголовок 3 Знак"/>
    <w:basedOn w:val="a0"/>
    <w:link w:val="3"/>
    <w:rsid w:val="00621E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21E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621E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7D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12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12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094F-A77F-46CE-9E3E-2CF66DF6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1508</Words>
  <Characters>8599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26</cp:revision>
  <cp:lastPrinted>2022-11-08T00:02:00Z</cp:lastPrinted>
  <dcterms:created xsi:type="dcterms:W3CDTF">2015-12-17T16:21:00Z</dcterms:created>
  <dcterms:modified xsi:type="dcterms:W3CDTF">2023-09-08T06:28:00Z</dcterms:modified>
</cp:coreProperties>
</file>