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9B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 xml:space="preserve"> </w:t>
      </w:r>
      <w:r w:rsidR="009C5C4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43727" cy="8586145"/>
            <wp:effectExtent l="19050" t="0" r="4673" b="0"/>
            <wp:docPr id="1" name="Рисунок 1" descr="C:\Users\Малотроицкое\Desktop\документы\положение о комиссии по урегулированию споров между участни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лотроицкое\Desktop\документы\положение о комиссии по урегулированию споров между участникам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616" cy="8588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C47" w:rsidRDefault="009C5C47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69B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lastRenderedPageBreak/>
        <w:t xml:space="preserve">- применения локальных нормативных актов учреждения, </w:t>
      </w:r>
    </w:p>
    <w:p w:rsidR="009A569B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 xml:space="preserve">- обжалования решений о применении к учащимся дисциплинарного взыскания. </w:t>
      </w:r>
    </w:p>
    <w:p w:rsidR="009A569B" w:rsidRPr="00F2031B" w:rsidRDefault="00F2031B" w:rsidP="00F2031B">
      <w:pPr>
        <w:pStyle w:val="a3"/>
        <w:tabs>
          <w:tab w:val="left" w:pos="993"/>
        </w:tabs>
        <w:spacing w:after="12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E3E91" w:rsidRPr="00F2031B">
        <w:rPr>
          <w:rFonts w:ascii="Times New Roman" w:hAnsi="Times New Roman" w:cs="Times New Roman"/>
          <w:b/>
          <w:sz w:val="24"/>
          <w:szCs w:val="24"/>
        </w:rPr>
        <w:t>.Создание Комиссии</w:t>
      </w:r>
    </w:p>
    <w:p w:rsidR="009A569B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 xml:space="preserve">2.1. Комиссия создается из равного числа представителей </w:t>
      </w:r>
      <w:r w:rsidR="009A569B">
        <w:rPr>
          <w:rFonts w:ascii="Times New Roman" w:hAnsi="Times New Roman" w:cs="Times New Roman"/>
          <w:sz w:val="24"/>
          <w:szCs w:val="24"/>
        </w:rPr>
        <w:t xml:space="preserve">(по два представителя) от обучающихся, </w:t>
      </w:r>
      <w:r w:rsidRPr="008E3E91">
        <w:rPr>
          <w:rFonts w:ascii="Times New Roman" w:hAnsi="Times New Roman" w:cs="Times New Roman"/>
          <w:sz w:val="24"/>
          <w:szCs w:val="24"/>
        </w:rPr>
        <w:t>родителей (законных представителей) несовершеннолетних учащихся и работников Школы. Делегирование представителей участников образовательных отношений в состав Комиссии осуществляется советом родителей (законных представителей) несовершеннолетних учащихся Школы</w:t>
      </w:r>
      <w:r w:rsidR="009A569B">
        <w:rPr>
          <w:rFonts w:ascii="Times New Roman" w:hAnsi="Times New Roman" w:cs="Times New Roman"/>
          <w:sz w:val="24"/>
          <w:szCs w:val="24"/>
        </w:rPr>
        <w:t>, советом обучающихся</w:t>
      </w:r>
      <w:r w:rsidRPr="008E3E91">
        <w:rPr>
          <w:rFonts w:ascii="Times New Roman" w:hAnsi="Times New Roman" w:cs="Times New Roman"/>
          <w:sz w:val="24"/>
          <w:szCs w:val="24"/>
        </w:rPr>
        <w:t xml:space="preserve"> и представительным органом работников Школы, уполномоченным на заключение коллективного договора (первичная профсоюзная организация). Сформированный состав Комиссии утверждается приказом директора Школы.</w:t>
      </w:r>
    </w:p>
    <w:p w:rsidR="009A569B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 xml:space="preserve"> 2.2. Срок полномочий Комиссии составляет 1 год.</w:t>
      </w:r>
    </w:p>
    <w:p w:rsidR="009A569B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 xml:space="preserve"> 2.3. Члены Комиссии осуществляют свою деятельность на безвозмездной основе. </w:t>
      </w:r>
    </w:p>
    <w:p w:rsidR="009A569B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>2.4. Досрочное прекращение полномочий члена Комиссии осуществляется:</w:t>
      </w:r>
    </w:p>
    <w:p w:rsidR="009A569B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 xml:space="preserve"> - на основании личного заявления члена Комиссии об исключении из его состава;</w:t>
      </w:r>
    </w:p>
    <w:p w:rsidR="009A569B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 xml:space="preserve"> - по требованию не менее 2/3 членов Комиссии, выраженному в письменной форме;</w:t>
      </w:r>
    </w:p>
    <w:p w:rsidR="009A569B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 xml:space="preserve"> - в случае отчисления из Школы учащегося, родителем (законным представителем) которого является член Комиссии, или увольнения работника – члена Комиссии.</w:t>
      </w:r>
    </w:p>
    <w:p w:rsidR="009A569B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 xml:space="preserve"> 2.5.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2.1 настоящего Положения. </w:t>
      </w:r>
    </w:p>
    <w:p w:rsidR="009A569B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 xml:space="preserve">2.6. В целях организации работы Комиссия избирает из своего состава председателя и секретаря. </w:t>
      </w:r>
    </w:p>
    <w:p w:rsidR="009A569B" w:rsidRPr="00F2031B" w:rsidRDefault="00F2031B" w:rsidP="00F2031B">
      <w:pPr>
        <w:pStyle w:val="a3"/>
        <w:tabs>
          <w:tab w:val="left" w:pos="993"/>
        </w:tabs>
        <w:spacing w:after="12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8E3E91" w:rsidRPr="00F2031B">
        <w:rPr>
          <w:rFonts w:ascii="Times New Roman" w:hAnsi="Times New Roman" w:cs="Times New Roman"/>
          <w:b/>
          <w:sz w:val="24"/>
          <w:szCs w:val="24"/>
        </w:rPr>
        <w:t>.Порядок работы Комиссии</w:t>
      </w:r>
    </w:p>
    <w:p w:rsidR="009A569B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>3.1.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учебных дней с момента поступления такого обращения.</w:t>
      </w:r>
    </w:p>
    <w:p w:rsidR="009A569B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 xml:space="preserve"> 3.2.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77536B" w:rsidRPr="008E3E91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 xml:space="preserve"> 3.3. Комиссия принимает решения не позднее 10 учебных дней с момента начала его рассмотрения.</w:t>
      </w:r>
    </w:p>
    <w:p w:rsidR="009A569B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 xml:space="preserve">3.4. Заседание Комиссии считается правомочным, если на нем присутствовало не менее 3/4 членов Комиссии. </w:t>
      </w:r>
    </w:p>
    <w:p w:rsidR="009A569B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 xml:space="preserve">3.5.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 </w:t>
      </w:r>
    </w:p>
    <w:p w:rsidR="009A569B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lastRenderedPageBreak/>
        <w:t>3.6.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9A569B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 xml:space="preserve"> 3.7. Комиссия принимает решение простым большинством голосов членов, присутствующих на заседании Комиссии.</w:t>
      </w:r>
    </w:p>
    <w:p w:rsidR="008250E6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 xml:space="preserve"> 3.8. В случае установления фактов нарушения прав участников образовательных отношений, Комиссия принимает решение, направленное на восстановление нарушенных прав. На лиц, допустивших нарушение прав учащихся, родителей (законных представителей) несовершеннолетних учащихся, а также работников Школы, Комиссия возлагает обязанности по устранению выявленных нарушений и (или) недопущению нарушений в будущем. Если нарушения прав участников образовательных отношений возникли вследствие принятия решения Школой, в том числе вследствие издания локального нормативного акта, Комиссия принимает решение об отмене данного решения Школы (локального нормативного акта) и указывает срок исполнения решения. </w:t>
      </w:r>
    </w:p>
    <w:p w:rsidR="008250E6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 xml:space="preserve">3.9.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 </w:t>
      </w:r>
    </w:p>
    <w:p w:rsidR="008250E6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>3.10. Решение Комиссии оформляется протоколом.</w:t>
      </w:r>
    </w:p>
    <w:p w:rsidR="008250E6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 xml:space="preserve"> 3.11. Решение Комиссии обязательно для исполнения всеми участниками образовательных отношений и подлежит исполнению в указанный срок. </w:t>
      </w:r>
    </w:p>
    <w:p w:rsidR="008250E6" w:rsidRDefault="00F2031B" w:rsidP="00F2031B">
      <w:pPr>
        <w:pStyle w:val="a3"/>
        <w:tabs>
          <w:tab w:val="left" w:pos="993"/>
        </w:tabs>
        <w:spacing w:after="12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031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8E3E91" w:rsidRPr="00F2031B">
        <w:rPr>
          <w:rFonts w:ascii="Times New Roman" w:hAnsi="Times New Roman" w:cs="Times New Roman"/>
          <w:b/>
          <w:sz w:val="24"/>
          <w:szCs w:val="24"/>
        </w:rPr>
        <w:t>. Права членов Комиссии Члены комиссии имеют право:</w:t>
      </w:r>
    </w:p>
    <w:p w:rsidR="008250E6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 xml:space="preserve">4.1. Запрашивать дополнительную документацию, материалы для проведения самостоятельного изучения вопроса. </w:t>
      </w:r>
    </w:p>
    <w:p w:rsidR="008250E6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 xml:space="preserve">4.2. Рекомендовать приостанавливать или отменять ранее принятое решение на основании проведенного изучения при согласии конфликтующих сторон. </w:t>
      </w:r>
    </w:p>
    <w:p w:rsidR="008250E6" w:rsidRPr="00F2031B" w:rsidRDefault="00F2031B" w:rsidP="00F2031B">
      <w:pPr>
        <w:pStyle w:val="a3"/>
        <w:tabs>
          <w:tab w:val="left" w:pos="993"/>
        </w:tabs>
        <w:spacing w:after="12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31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8E3E91" w:rsidRPr="00F2031B">
        <w:rPr>
          <w:rFonts w:ascii="Times New Roman" w:hAnsi="Times New Roman" w:cs="Times New Roman"/>
          <w:b/>
          <w:sz w:val="24"/>
          <w:szCs w:val="24"/>
        </w:rPr>
        <w:t>. Обязанности членов Комиссии</w:t>
      </w:r>
    </w:p>
    <w:p w:rsidR="008250E6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 xml:space="preserve">5.1. Председатель комиссии: </w:t>
      </w:r>
    </w:p>
    <w:p w:rsidR="008250E6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>-организует работу комиссии;</w:t>
      </w:r>
    </w:p>
    <w:p w:rsidR="008250E6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 xml:space="preserve"> -предварительно знакомится с материалами, представленными на заседание комиссии; </w:t>
      </w:r>
    </w:p>
    <w:p w:rsidR="008250E6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 xml:space="preserve">-ведет заседание комиссии; </w:t>
      </w:r>
    </w:p>
    <w:p w:rsidR="008250E6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 xml:space="preserve">-подписывает протоколы, выписки из протокола заседаний комиссии, уведомления; </w:t>
      </w:r>
    </w:p>
    <w:p w:rsidR="008250E6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 xml:space="preserve">-несет ответственность за исполнение принятых комиссией решений. </w:t>
      </w:r>
    </w:p>
    <w:p w:rsidR="008250E6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 xml:space="preserve">5.2. Секретарь комиссии: </w:t>
      </w:r>
    </w:p>
    <w:p w:rsidR="008250E6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lastRenderedPageBreak/>
        <w:t xml:space="preserve">- изучает представленные из учреждений документы, - извещает не менее чем за 2 дня членов комиссии о дне заседания комиссии и представляет им необходимые документы для ознакомления; </w:t>
      </w:r>
    </w:p>
    <w:p w:rsidR="008250E6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 xml:space="preserve">- обеспечивает присутствие членов комиссии на заседаниях, во время заседания комиссии, представляет материал для обсуждения; </w:t>
      </w:r>
    </w:p>
    <w:p w:rsidR="008250E6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>- оформляет протоколы заседаний комиссии в течение 7 дней со дня заседания комиссии, готовит выписки из решений комиссии;</w:t>
      </w:r>
    </w:p>
    <w:p w:rsidR="008250E6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 xml:space="preserve">- несет ответственность за своевременное и качественное исполнение указанных выше обязанностей. </w:t>
      </w:r>
    </w:p>
    <w:p w:rsidR="008250E6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>5.3. Члены комиссии обязаны:</w:t>
      </w:r>
    </w:p>
    <w:p w:rsidR="008250E6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 xml:space="preserve"> - руководствоваться в своей работе действующими в сфере образования нормативными актами; - присутствовать на заседаниях комиссии;</w:t>
      </w:r>
    </w:p>
    <w:p w:rsidR="008250E6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 xml:space="preserve"> - принимать активное участие в рассмотрении поданных в письменной форме заявлений; - принимать решение по заявленному вопросу; </w:t>
      </w:r>
    </w:p>
    <w:p w:rsidR="008250E6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 xml:space="preserve">- не допускать нарушения сроков рассмотрения обращений, если не оговорены дополнительные сроки рассмотрения заявления; </w:t>
      </w:r>
    </w:p>
    <w:p w:rsidR="008250E6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>- давать обоснованный ответ заявителю в устной или письменной форме (в соответствии с пожеланием заявителя).</w:t>
      </w:r>
    </w:p>
    <w:p w:rsidR="008250E6" w:rsidRPr="00F2031B" w:rsidRDefault="00F2031B" w:rsidP="00F2031B">
      <w:pPr>
        <w:pStyle w:val="a3"/>
        <w:tabs>
          <w:tab w:val="left" w:pos="993"/>
        </w:tabs>
        <w:spacing w:after="12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31B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8E3E91" w:rsidRPr="00F2031B">
        <w:rPr>
          <w:rFonts w:ascii="Times New Roman" w:hAnsi="Times New Roman" w:cs="Times New Roman"/>
          <w:b/>
          <w:sz w:val="24"/>
          <w:szCs w:val="24"/>
        </w:rPr>
        <w:t>. Документация комиссии</w:t>
      </w:r>
    </w:p>
    <w:p w:rsidR="008250E6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 xml:space="preserve"> 6.1. Заявления участников образовательных отношений.</w:t>
      </w:r>
    </w:p>
    <w:p w:rsidR="008250E6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 xml:space="preserve"> 6.2. Документы, необходимые для рассмотрения конфликта.</w:t>
      </w:r>
    </w:p>
    <w:p w:rsidR="008250E6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 xml:space="preserve"> 6.3. Протоколы заседаний конфликтной комиссии. </w:t>
      </w:r>
    </w:p>
    <w:p w:rsidR="008E3E91" w:rsidRPr="008E3E91" w:rsidRDefault="008E3E91" w:rsidP="008E3E91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91">
        <w:rPr>
          <w:rFonts w:ascii="Times New Roman" w:hAnsi="Times New Roman" w:cs="Times New Roman"/>
          <w:sz w:val="24"/>
          <w:szCs w:val="24"/>
        </w:rPr>
        <w:t>6.4. Документы, поступившие в Комиссию, и протоколы решений (и заседаний) входят в общую систему делопроизводства Учреждения и хранятся три год</w:t>
      </w:r>
      <w:r w:rsidR="008250E6">
        <w:rPr>
          <w:rFonts w:ascii="Times New Roman" w:hAnsi="Times New Roman" w:cs="Times New Roman"/>
          <w:sz w:val="24"/>
          <w:szCs w:val="24"/>
        </w:rPr>
        <w:t>а</w:t>
      </w:r>
    </w:p>
    <w:sectPr w:rsidR="008E3E91" w:rsidRPr="008E3E91" w:rsidSect="007975F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2B1" w:rsidRDefault="004732B1" w:rsidP="00365F71">
      <w:pPr>
        <w:spacing w:after="0" w:line="240" w:lineRule="auto"/>
      </w:pPr>
      <w:r>
        <w:separator/>
      </w:r>
    </w:p>
  </w:endnote>
  <w:endnote w:type="continuationSeparator" w:id="0">
    <w:p w:rsidR="004732B1" w:rsidRDefault="004732B1" w:rsidP="0036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2B1" w:rsidRDefault="004732B1" w:rsidP="00365F71">
      <w:pPr>
        <w:spacing w:after="0" w:line="240" w:lineRule="auto"/>
      </w:pPr>
      <w:r>
        <w:separator/>
      </w:r>
    </w:p>
  </w:footnote>
  <w:footnote w:type="continuationSeparator" w:id="0">
    <w:p w:rsidR="004732B1" w:rsidRDefault="004732B1" w:rsidP="00365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5F2" w:rsidRDefault="0005728B">
    <w:pPr>
      <w:pStyle w:val="a6"/>
      <w:jc w:val="center"/>
      <w:rPr>
        <w:rFonts w:cs="Times New Roman"/>
      </w:rPr>
    </w:pPr>
    <w:r>
      <w:fldChar w:fldCharType="begin"/>
    </w:r>
    <w:r w:rsidR="008250E6">
      <w:instrText xml:space="preserve"> PAGE   \* MERGEFORMAT </w:instrText>
    </w:r>
    <w:r>
      <w:fldChar w:fldCharType="separate"/>
    </w:r>
    <w:r w:rsidR="009C5C47">
      <w:rPr>
        <w:noProof/>
      </w:rPr>
      <w:t>2</w:t>
    </w:r>
    <w:r>
      <w:fldChar w:fldCharType="end"/>
    </w:r>
  </w:p>
  <w:p w:rsidR="007165F2" w:rsidRDefault="009C5C47">
    <w:pPr>
      <w:pStyle w:val="a6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E91"/>
    <w:rsid w:val="0005728B"/>
    <w:rsid w:val="0029590E"/>
    <w:rsid w:val="00362EDE"/>
    <w:rsid w:val="00365F71"/>
    <w:rsid w:val="004732B1"/>
    <w:rsid w:val="004C7BD5"/>
    <w:rsid w:val="00510A3E"/>
    <w:rsid w:val="008250E6"/>
    <w:rsid w:val="00867830"/>
    <w:rsid w:val="008E3E91"/>
    <w:rsid w:val="009A569B"/>
    <w:rsid w:val="009C5C47"/>
    <w:rsid w:val="009E1E2D"/>
    <w:rsid w:val="00B84029"/>
    <w:rsid w:val="00DE2492"/>
    <w:rsid w:val="00F2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9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3E91"/>
    <w:pPr>
      <w:ind w:left="720"/>
    </w:pPr>
  </w:style>
  <w:style w:type="paragraph" w:styleId="a4">
    <w:name w:val="Body Text Indent"/>
    <w:basedOn w:val="a"/>
    <w:link w:val="a5"/>
    <w:uiPriority w:val="99"/>
    <w:rsid w:val="008E3E91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8E3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8E3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3E91"/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362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C5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5C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Малотроицкое</cp:lastModifiedBy>
  <cp:revision>3</cp:revision>
  <dcterms:created xsi:type="dcterms:W3CDTF">2015-05-03T07:30:00Z</dcterms:created>
  <dcterms:modified xsi:type="dcterms:W3CDTF">2015-05-06T17:24:00Z</dcterms:modified>
</cp:coreProperties>
</file>