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0" w:type="pct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0"/>
        <w:gridCol w:w="5079"/>
      </w:tblGrid>
      <w:tr w:rsidR="00CA2803" w:rsidTr="00CA2803">
        <w:tc>
          <w:tcPr>
            <w:tcW w:w="2670" w:type="pct"/>
          </w:tcPr>
          <w:p w:rsidR="00CA2803" w:rsidRPr="005840E4" w:rsidRDefault="00CA2803" w:rsidP="00C972B9">
            <w:pPr>
              <w:pStyle w:val="a9"/>
            </w:pPr>
            <w:r w:rsidRPr="005840E4">
              <w:t>«Рассмотрена»</w:t>
            </w:r>
          </w:p>
          <w:p w:rsidR="00CA2803" w:rsidRPr="005840E4" w:rsidRDefault="00CA2803" w:rsidP="00C972B9">
            <w:pPr>
              <w:pStyle w:val="a9"/>
            </w:pPr>
            <w:r w:rsidRPr="005840E4">
              <w:t>на заседании педагогического совета</w:t>
            </w:r>
          </w:p>
          <w:p w:rsidR="00CA2803" w:rsidRPr="005840E4" w:rsidRDefault="00CA2803" w:rsidP="00C972B9">
            <w:pPr>
              <w:pStyle w:val="a9"/>
            </w:pPr>
            <w:r w:rsidRPr="005840E4">
              <w:t xml:space="preserve">Протокол № </w:t>
            </w:r>
            <w:r>
              <w:t>13</w:t>
            </w:r>
            <w:r w:rsidRPr="005840E4">
              <w:t xml:space="preserve"> от «</w:t>
            </w:r>
            <w:r>
              <w:t>30</w:t>
            </w:r>
            <w:r w:rsidRPr="005840E4">
              <w:t xml:space="preserve">» </w:t>
            </w:r>
            <w:r>
              <w:t xml:space="preserve">июня </w:t>
            </w:r>
            <w:r w:rsidRPr="005840E4">
              <w:t>2023г</w:t>
            </w:r>
          </w:p>
        </w:tc>
        <w:tc>
          <w:tcPr>
            <w:tcW w:w="2330" w:type="pct"/>
          </w:tcPr>
          <w:p w:rsidR="00CA2803" w:rsidRPr="005840E4" w:rsidRDefault="00CA2803" w:rsidP="00C972B9">
            <w:pPr>
              <w:pStyle w:val="a9"/>
              <w:jc w:val="right"/>
            </w:pPr>
            <w:r w:rsidRPr="005840E4">
              <w:t>«Утверждаю»</w:t>
            </w:r>
          </w:p>
          <w:p w:rsidR="00CA2803" w:rsidRDefault="00391D14" w:rsidP="00C972B9">
            <w:pPr>
              <w:pStyle w:val="a9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268220" cy="1003300"/>
                  <wp:effectExtent l="19050" t="0" r="0" b="0"/>
                  <wp:docPr id="1" name="Рисунок 1" descr="Печать и подпись_page-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 и подпись_page-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803" w:rsidRPr="005840E4" w:rsidRDefault="00CA2803" w:rsidP="00C972B9">
            <w:pPr>
              <w:pStyle w:val="a9"/>
              <w:jc w:val="right"/>
            </w:pPr>
            <w:r w:rsidRPr="005840E4">
              <w:t>Приказ №</w:t>
            </w:r>
            <w:r>
              <w:t>129</w:t>
            </w:r>
            <w:r w:rsidRPr="005840E4">
              <w:t xml:space="preserve"> от «</w:t>
            </w:r>
            <w:r>
              <w:t>01</w:t>
            </w:r>
            <w:r w:rsidRPr="005840E4">
              <w:t xml:space="preserve">» </w:t>
            </w:r>
            <w:r>
              <w:t xml:space="preserve">августа </w:t>
            </w:r>
            <w:r w:rsidRPr="005840E4">
              <w:t>2023 г</w:t>
            </w:r>
          </w:p>
          <w:p w:rsidR="00CA2803" w:rsidRPr="005840E4" w:rsidRDefault="00CA2803" w:rsidP="00C972B9">
            <w:pPr>
              <w:pStyle w:val="a9"/>
            </w:pPr>
          </w:p>
        </w:tc>
      </w:tr>
    </w:tbl>
    <w:p w:rsidR="00CC0E60" w:rsidRPr="003A56ED" w:rsidRDefault="00CC0E60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C0E60" w:rsidRPr="003A56ED" w:rsidRDefault="00CC0E60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C0E60" w:rsidRPr="003A56ED" w:rsidRDefault="00CC0E60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C0E60" w:rsidRPr="003A56ED" w:rsidRDefault="00CC0E60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3B74FD" w:rsidRPr="003A56ED" w:rsidRDefault="003B74FD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3A56ED" w:rsidRDefault="003A56ED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Cs/>
          <w:spacing w:val="-3"/>
          <w:sz w:val="36"/>
          <w:szCs w:val="36"/>
        </w:rPr>
      </w:pPr>
    </w:p>
    <w:p w:rsidR="00CC0E60" w:rsidRPr="003A56ED" w:rsidRDefault="00CC0E60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Cs/>
          <w:spacing w:val="-3"/>
          <w:sz w:val="36"/>
          <w:szCs w:val="36"/>
        </w:rPr>
      </w:pPr>
      <w:r w:rsidRPr="003A56ED">
        <w:rPr>
          <w:rFonts w:ascii="Times New Roman" w:hAnsi="Times New Roman"/>
          <w:bCs/>
          <w:spacing w:val="-3"/>
          <w:sz w:val="36"/>
          <w:szCs w:val="36"/>
        </w:rPr>
        <w:t xml:space="preserve">УЧЕБНЫЙ ПЛАН </w:t>
      </w:r>
    </w:p>
    <w:p w:rsidR="002064AC" w:rsidRPr="003A56ED" w:rsidRDefault="002064AC" w:rsidP="002064AC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i/>
          <w:spacing w:val="20"/>
          <w:sz w:val="36"/>
          <w:szCs w:val="36"/>
        </w:rPr>
      </w:pPr>
      <w:r w:rsidRPr="003A56ED">
        <w:rPr>
          <w:rFonts w:ascii="Times New Roman" w:hAnsi="Times New Roman"/>
          <w:b/>
          <w:bCs/>
          <w:i/>
          <w:spacing w:val="20"/>
          <w:sz w:val="36"/>
          <w:szCs w:val="36"/>
        </w:rPr>
        <w:t>начального общего образования</w:t>
      </w:r>
    </w:p>
    <w:p w:rsidR="00CC0E60" w:rsidRPr="003A56ED" w:rsidRDefault="00CC0E60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Cs/>
          <w:i/>
          <w:spacing w:val="20"/>
          <w:sz w:val="36"/>
          <w:szCs w:val="36"/>
        </w:rPr>
      </w:pP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1033">
        <w:rPr>
          <w:rFonts w:ascii="Times New Roman" w:hAnsi="Times New Roman"/>
          <w:b/>
          <w:sz w:val="32"/>
          <w:szCs w:val="32"/>
        </w:rPr>
        <w:t xml:space="preserve">УЧЕБНЫЙ ПЛАН </w:t>
      </w: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1033">
        <w:rPr>
          <w:rFonts w:ascii="Times New Roman" w:hAnsi="Times New Roman"/>
          <w:b/>
          <w:sz w:val="32"/>
          <w:szCs w:val="32"/>
        </w:rPr>
        <w:t>для уровня начального общего образования</w:t>
      </w: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(1-4</w:t>
      </w:r>
      <w:r w:rsidRPr="00E01033">
        <w:rPr>
          <w:rFonts w:ascii="Times New Roman" w:hAnsi="Times New Roman"/>
          <w:b/>
          <w:sz w:val="32"/>
          <w:szCs w:val="32"/>
        </w:rPr>
        <w:t xml:space="preserve"> класс)</w:t>
      </w:r>
    </w:p>
    <w:p w:rsidR="000D441B" w:rsidRPr="006C4A5C" w:rsidRDefault="006C4A5C" w:rsidP="000D441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C4A5C">
        <w:rPr>
          <w:rFonts w:ascii="Times New Roman" w:hAnsi="Times New Roman"/>
          <w:i/>
        </w:rPr>
        <w:t>(в соответствии с приказом Министерства просвещения РФ от от 31.05.2021 № 286 «Об утве</w:t>
      </w:r>
      <w:r w:rsidRPr="006C4A5C">
        <w:rPr>
          <w:rFonts w:ascii="Times New Roman" w:hAnsi="Times New Roman"/>
          <w:i/>
        </w:rPr>
        <w:t>р</w:t>
      </w:r>
      <w:r w:rsidRPr="006C4A5C">
        <w:rPr>
          <w:rFonts w:ascii="Times New Roman" w:hAnsi="Times New Roman"/>
          <w:i/>
        </w:rPr>
        <w:t>жд</w:t>
      </w:r>
      <w:r w:rsidRPr="006C4A5C">
        <w:rPr>
          <w:rFonts w:ascii="Times New Roman" w:hAnsi="Times New Roman"/>
          <w:i/>
        </w:rPr>
        <w:t>е</w:t>
      </w:r>
      <w:r w:rsidRPr="006C4A5C">
        <w:rPr>
          <w:rFonts w:ascii="Times New Roman" w:hAnsi="Times New Roman"/>
          <w:i/>
        </w:rPr>
        <w:t>нии федерального государственного стандарта основного общего образования», на основании фед</w:t>
      </w:r>
      <w:r w:rsidRPr="006C4A5C">
        <w:rPr>
          <w:rFonts w:ascii="Times New Roman" w:hAnsi="Times New Roman"/>
          <w:i/>
        </w:rPr>
        <w:t>е</w:t>
      </w:r>
      <w:r w:rsidRPr="006C4A5C">
        <w:rPr>
          <w:rFonts w:ascii="Times New Roman" w:hAnsi="Times New Roman"/>
          <w:i/>
        </w:rPr>
        <w:t>ральной образовательной программы начального общего образования)</w:t>
      </w: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1033">
        <w:rPr>
          <w:rFonts w:ascii="Times New Roman" w:hAnsi="Times New Roman"/>
          <w:b/>
          <w:sz w:val="32"/>
          <w:szCs w:val="32"/>
        </w:rPr>
        <w:t xml:space="preserve">муниципального бюджетного общеобразовательного учреждения </w:t>
      </w: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1033">
        <w:rPr>
          <w:rFonts w:ascii="Times New Roman" w:hAnsi="Times New Roman"/>
          <w:b/>
          <w:sz w:val="32"/>
          <w:szCs w:val="32"/>
        </w:rPr>
        <w:t xml:space="preserve">«Средняя общеобразовательная школа с.Малотроицкое </w:t>
      </w: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1033">
        <w:rPr>
          <w:rFonts w:ascii="Times New Roman" w:hAnsi="Times New Roman"/>
          <w:b/>
          <w:sz w:val="32"/>
          <w:szCs w:val="32"/>
        </w:rPr>
        <w:t xml:space="preserve">Чернянского района Белгородской области» </w:t>
      </w: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на 2023/2024</w:t>
      </w:r>
      <w:r w:rsidRPr="00E01033">
        <w:rPr>
          <w:rFonts w:ascii="Times New Roman" w:hAnsi="Times New Roman"/>
          <w:b/>
          <w:i/>
          <w:sz w:val="32"/>
          <w:szCs w:val="32"/>
          <w:u w:val="single"/>
        </w:rPr>
        <w:t xml:space="preserve"> учебный год </w:t>
      </w: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41B" w:rsidRPr="00E01033" w:rsidRDefault="000D441B" w:rsidP="000D4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E60" w:rsidRPr="003A56ED" w:rsidRDefault="00CC0E60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CC0E60" w:rsidRPr="003A56ED" w:rsidRDefault="00CC0E60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C0E60" w:rsidRPr="003A56ED" w:rsidRDefault="00CC0E60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C0E60" w:rsidRPr="003A56ED" w:rsidRDefault="00CC0E60" w:rsidP="00CC0E6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C0EBF" w:rsidRPr="003A56ED" w:rsidRDefault="00CC0E60" w:rsidP="00E52981">
      <w:pPr>
        <w:shd w:val="clear" w:color="auto" w:fill="FFFFFF"/>
        <w:spacing w:after="0" w:line="240" w:lineRule="auto"/>
        <w:ind w:left="653" w:right="576"/>
        <w:jc w:val="center"/>
        <w:rPr>
          <w:rFonts w:ascii="Times New Roman" w:hAnsi="Times New Roman"/>
          <w:b/>
          <w:bCs/>
          <w:sz w:val="24"/>
          <w:szCs w:val="24"/>
        </w:rPr>
      </w:pPr>
      <w:r w:rsidRPr="003A56ED">
        <w:rPr>
          <w:rFonts w:ascii="Times New Roman" w:hAnsi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6C0EBF" w:rsidRPr="003A56ED" w:rsidRDefault="00CC0E60" w:rsidP="00E52981">
      <w:pPr>
        <w:shd w:val="clear" w:color="auto" w:fill="FFFFFF"/>
        <w:spacing w:after="0" w:line="240" w:lineRule="auto"/>
        <w:ind w:left="653" w:right="576"/>
        <w:jc w:val="center"/>
        <w:rPr>
          <w:rFonts w:ascii="Times New Roman" w:hAnsi="Times New Roman"/>
          <w:b/>
          <w:bCs/>
          <w:sz w:val="24"/>
          <w:szCs w:val="24"/>
        </w:rPr>
      </w:pPr>
      <w:r w:rsidRPr="003A56ED">
        <w:rPr>
          <w:rFonts w:ascii="Times New Roman" w:hAnsi="Times New Roman"/>
          <w:b/>
          <w:bCs/>
          <w:sz w:val="24"/>
          <w:szCs w:val="24"/>
        </w:rPr>
        <w:t xml:space="preserve">К УЧЕБНОМУ ПЛАНУ </w:t>
      </w:r>
    </w:p>
    <w:p w:rsidR="0026004C" w:rsidRPr="003A56ED" w:rsidRDefault="006C0EBF" w:rsidP="00E52981">
      <w:pPr>
        <w:tabs>
          <w:tab w:val="left" w:pos="0"/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6ED">
        <w:rPr>
          <w:rFonts w:ascii="Times New Roman" w:hAnsi="Times New Roman"/>
          <w:sz w:val="24"/>
          <w:szCs w:val="24"/>
        </w:rPr>
        <w:t>Учебный  план  начального общего  образования соответствует действующему зак</w:t>
      </w:r>
      <w:r w:rsidRPr="003A56ED">
        <w:rPr>
          <w:rFonts w:ascii="Times New Roman" w:hAnsi="Times New Roman"/>
          <w:sz w:val="24"/>
          <w:szCs w:val="24"/>
        </w:rPr>
        <w:t>о</w:t>
      </w:r>
      <w:r w:rsidRPr="003A56ED">
        <w:rPr>
          <w:rFonts w:ascii="Times New Roman" w:hAnsi="Times New Roman"/>
          <w:sz w:val="24"/>
          <w:szCs w:val="24"/>
        </w:rPr>
        <w:t>нодательству Российской  Федерации в области образования, обеспечивает введение в де</w:t>
      </w:r>
      <w:r w:rsidRPr="003A56ED">
        <w:rPr>
          <w:rFonts w:ascii="Times New Roman" w:hAnsi="Times New Roman"/>
          <w:sz w:val="24"/>
          <w:szCs w:val="24"/>
        </w:rPr>
        <w:t>й</w:t>
      </w:r>
      <w:r w:rsidRPr="003A56ED">
        <w:rPr>
          <w:rFonts w:ascii="Times New Roman" w:hAnsi="Times New Roman"/>
          <w:sz w:val="24"/>
          <w:szCs w:val="24"/>
        </w:rPr>
        <w:t>ствие и реализацию требований федерального государственного образовательного станда</w:t>
      </w:r>
      <w:r w:rsidRPr="003A56ED">
        <w:rPr>
          <w:rFonts w:ascii="Times New Roman" w:hAnsi="Times New Roman"/>
          <w:sz w:val="24"/>
          <w:szCs w:val="24"/>
        </w:rPr>
        <w:t>р</w:t>
      </w:r>
      <w:r w:rsidRPr="003A56ED">
        <w:rPr>
          <w:rFonts w:ascii="Times New Roman" w:hAnsi="Times New Roman"/>
          <w:sz w:val="24"/>
          <w:szCs w:val="24"/>
        </w:rPr>
        <w:t>та начального общего образования, определяет общий объем нагрузки и максимальный объем аудиторной нагрузки обучающихся, состав и струк</w:t>
      </w:r>
      <w:r w:rsidR="002064AC" w:rsidRPr="003A56ED">
        <w:rPr>
          <w:rFonts w:ascii="Times New Roman" w:hAnsi="Times New Roman"/>
          <w:sz w:val="24"/>
          <w:szCs w:val="24"/>
        </w:rPr>
        <w:t>туру обязательных</w:t>
      </w:r>
      <w:r w:rsidRPr="003A56ED">
        <w:rPr>
          <w:rFonts w:ascii="Times New Roman" w:hAnsi="Times New Roman"/>
          <w:sz w:val="24"/>
          <w:szCs w:val="24"/>
        </w:rPr>
        <w:t xml:space="preserve"> предметных областей по классам (годам обучения) </w:t>
      </w:r>
    </w:p>
    <w:p w:rsidR="006C0EBF" w:rsidRDefault="006C0EBF" w:rsidP="00E52981">
      <w:pPr>
        <w:tabs>
          <w:tab w:val="left" w:pos="0"/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  <w:r w:rsidRPr="003A56ED">
        <w:rPr>
          <w:rFonts w:ascii="Times New Roman" w:hAnsi="Times New Roman"/>
          <w:bCs/>
          <w:color w:val="000000"/>
          <w:sz w:val="24"/>
          <w:szCs w:val="24"/>
        </w:rPr>
        <w:t xml:space="preserve">Нормативной базой, лежащей в основе разработки учебного плана </w:t>
      </w:r>
      <w:r w:rsidRPr="003A56ED">
        <w:rPr>
          <w:rFonts w:ascii="Times New Roman" w:hAnsi="Times New Roman"/>
          <w:sz w:val="24"/>
          <w:szCs w:val="24"/>
        </w:rPr>
        <w:t>начального общ</w:t>
      </w:r>
      <w:r w:rsidRPr="003A56ED">
        <w:rPr>
          <w:rFonts w:ascii="Times New Roman" w:hAnsi="Times New Roman"/>
          <w:sz w:val="24"/>
          <w:szCs w:val="24"/>
        </w:rPr>
        <w:t>е</w:t>
      </w:r>
      <w:r w:rsidRPr="003A56ED">
        <w:rPr>
          <w:rFonts w:ascii="Times New Roman" w:hAnsi="Times New Roman"/>
          <w:sz w:val="24"/>
          <w:szCs w:val="24"/>
        </w:rPr>
        <w:t>го образования</w:t>
      </w:r>
      <w:r w:rsidRPr="003A56ED">
        <w:rPr>
          <w:rFonts w:ascii="Times New Roman" w:hAnsi="Times New Roman"/>
          <w:bCs/>
          <w:color w:val="000000"/>
          <w:sz w:val="24"/>
          <w:szCs w:val="24"/>
        </w:rPr>
        <w:t xml:space="preserve">, являются следующие </w:t>
      </w:r>
      <w:r w:rsidRPr="003A56ED">
        <w:rPr>
          <w:rFonts w:ascii="Times New Roman" w:hAnsi="Times New Roman"/>
          <w:bCs/>
          <w:color w:val="000000"/>
          <w:spacing w:val="32"/>
          <w:sz w:val="24"/>
          <w:szCs w:val="24"/>
        </w:rPr>
        <w:t>документы:</w:t>
      </w:r>
    </w:p>
    <w:p w:rsidR="00526041" w:rsidRPr="003A56ED" w:rsidRDefault="00526041" w:rsidP="005260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A56ED">
        <w:rPr>
          <w:rFonts w:ascii="Times New Roman" w:hAnsi="Times New Roman"/>
          <w:b/>
          <w:bCs/>
          <w:sz w:val="24"/>
          <w:szCs w:val="24"/>
          <w:u w:val="single"/>
        </w:rPr>
        <w:t>Федеральный уровень</w:t>
      </w:r>
    </w:p>
    <w:p w:rsidR="003A56ED" w:rsidRDefault="003A56ED" w:rsidP="00E52981">
      <w:pPr>
        <w:tabs>
          <w:tab w:val="left" w:pos="0"/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32"/>
          <w:sz w:val="24"/>
          <w:szCs w:val="24"/>
        </w:rPr>
      </w:pPr>
    </w:p>
    <w:p w:rsidR="00526041" w:rsidRPr="00526041" w:rsidRDefault="00526041" w:rsidP="00526041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  <w:color w:val="000000"/>
          <w:sz w:val="24"/>
          <w:szCs w:val="24"/>
        </w:rPr>
        <w:t>Конституция Российской Федерации (с учетом поправок, внесенных Законами Ро</w:t>
      </w:r>
      <w:r w:rsidRPr="00526041">
        <w:rPr>
          <w:rFonts w:ascii="Times New Roman" w:hAnsi="Times New Roman"/>
          <w:color w:val="000000"/>
          <w:sz w:val="24"/>
          <w:szCs w:val="24"/>
        </w:rPr>
        <w:t>с</w:t>
      </w:r>
      <w:r w:rsidRPr="00526041">
        <w:rPr>
          <w:rFonts w:ascii="Times New Roman" w:hAnsi="Times New Roman"/>
          <w:color w:val="000000"/>
          <w:sz w:val="24"/>
          <w:szCs w:val="24"/>
        </w:rPr>
        <w:t>сийской Ф</w:t>
      </w:r>
      <w:r w:rsidRPr="00526041">
        <w:rPr>
          <w:rFonts w:ascii="Times New Roman" w:hAnsi="Times New Roman"/>
          <w:color w:val="000000"/>
          <w:sz w:val="24"/>
          <w:szCs w:val="24"/>
        </w:rPr>
        <w:t>е</w:t>
      </w:r>
      <w:r w:rsidRPr="00526041">
        <w:rPr>
          <w:rFonts w:ascii="Times New Roman" w:hAnsi="Times New Roman"/>
          <w:color w:val="000000"/>
          <w:sz w:val="24"/>
          <w:szCs w:val="24"/>
        </w:rPr>
        <w:t>дерации о поправках к Конституции Российской Федерации от 30.12.2008 </w:t>
      </w:r>
      <w:hyperlink r:id="rId9" w:anchor="dst100009" w:tgtFrame="_blank" w:history="1">
        <w:r w:rsidRPr="00526041">
          <w:rPr>
            <w:rStyle w:val="ab"/>
            <w:rFonts w:ascii="Times New Roman" w:hAnsi="Times New Roman"/>
            <w:sz w:val="24"/>
            <w:szCs w:val="24"/>
          </w:rPr>
          <w:t>№6-ФКЗ</w:t>
        </w:r>
      </w:hyperlink>
      <w:r w:rsidRPr="00526041">
        <w:rPr>
          <w:rFonts w:ascii="Times New Roman" w:hAnsi="Times New Roman"/>
          <w:color w:val="000000"/>
          <w:sz w:val="24"/>
          <w:szCs w:val="24"/>
        </w:rPr>
        <w:t>, от 30.12.2008 </w:t>
      </w:r>
      <w:hyperlink r:id="rId10" w:anchor="dst100009" w:tgtFrame="_blank" w:history="1">
        <w:r w:rsidRPr="00526041">
          <w:rPr>
            <w:rStyle w:val="ab"/>
            <w:rFonts w:ascii="Times New Roman" w:hAnsi="Times New Roman"/>
            <w:sz w:val="24"/>
            <w:szCs w:val="24"/>
          </w:rPr>
          <w:t>№7-ФКЗ</w:t>
        </w:r>
      </w:hyperlink>
      <w:r w:rsidRPr="00526041">
        <w:rPr>
          <w:rFonts w:ascii="Times New Roman" w:hAnsi="Times New Roman"/>
          <w:color w:val="000000"/>
          <w:sz w:val="24"/>
          <w:szCs w:val="24"/>
        </w:rPr>
        <w:t>, от 05.02.2014 </w:t>
      </w:r>
      <w:hyperlink r:id="rId11" w:anchor="dst100009" w:tgtFrame="_blank" w:history="1">
        <w:r w:rsidRPr="00526041">
          <w:rPr>
            <w:rStyle w:val="ab"/>
            <w:rFonts w:ascii="Times New Roman" w:hAnsi="Times New Roman"/>
            <w:sz w:val="24"/>
            <w:szCs w:val="24"/>
          </w:rPr>
          <w:t>№2-ФКЗ</w:t>
        </w:r>
      </w:hyperlink>
      <w:r w:rsidRPr="00526041">
        <w:rPr>
          <w:rFonts w:ascii="Times New Roman" w:hAnsi="Times New Roman"/>
          <w:color w:val="000000"/>
          <w:sz w:val="24"/>
          <w:szCs w:val="24"/>
        </w:rPr>
        <w:t>, от 21.07.2014 </w:t>
      </w:r>
      <w:hyperlink r:id="rId12" w:anchor="dst100009" w:tgtFrame="_blank" w:history="1">
        <w:r w:rsidRPr="00526041">
          <w:rPr>
            <w:rStyle w:val="ab"/>
            <w:rFonts w:ascii="Times New Roman" w:hAnsi="Times New Roman"/>
            <w:sz w:val="24"/>
            <w:szCs w:val="24"/>
          </w:rPr>
          <w:t>№11-ФКЗ</w:t>
        </w:r>
      </w:hyperlink>
      <w:r w:rsidRPr="00526041">
        <w:rPr>
          <w:rFonts w:ascii="Times New Roman" w:hAnsi="Times New Roman"/>
          <w:color w:val="000000"/>
          <w:sz w:val="24"/>
          <w:szCs w:val="24"/>
        </w:rPr>
        <w:t>) (ст.43).</w:t>
      </w:r>
    </w:p>
    <w:p w:rsidR="00526041" w:rsidRDefault="00526041" w:rsidP="00526041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Постановление Правительства Российской Федерации от 26 декабря 2017 года №1642 «Об утверждении государственной программы Российской Федерации «Развитие образования». </w:t>
      </w:r>
    </w:p>
    <w:p w:rsidR="003A56ED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>Постановление Правительства Российской Фед</w:t>
      </w:r>
      <w:r w:rsidR="005D56BA" w:rsidRPr="00526041">
        <w:rPr>
          <w:rFonts w:ascii="Times New Roman" w:hAnsi="Times New Roman"/>
        </w:rPr>
        <w:t>ерации от 16 ноября 2020 года №</w:t>
      </w:r>
      <w:r w:rsidRPr="00526041">
        <w:rPr>
          <w:rFonts w:ascii="Times New Roman" w:hAnsi="Times New Roman"/>
        </w:rPr>
        <w:t>1836 «О г</w:t>
      </w:r>
      <w:r w:rsidRPr="00526041">
        <w:rPr>
          <w:rFonts w:ascii="Times New Roman" w:hAnsi="Times New Roman"/>
        </w:rPr>
        <w:t>о</w:t>
      </w:r>
      <w:r w:rsidRPr="00526041">
        <w:rPr>
          <w:rFonts w:ascii="Times New Roman" w:hAnsi="Times New Roman"/>
        </w:rPr>
        <w:t xml:space="preserve">сударственной информационной системе «Современная цифровая образовательная среда». </w:t>
      </w:r>
    </w:p>
    <w:p w:rsidR="003A56ED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>Распоряжение Правительства Российской Фед</w:t>
      </w:r>
      <w:r w:rsidR="005D56BA" w:rsidRPr="00526041">
        <w:rPr>
          <w:rFonts w:ascii="Times New Roman" w:hAnsi="Times New Roman"/>
        </w:rPr>
        <w:t>ерации от 09 апреля 2016 года №</w:t>
      </w:r>
      <w:r w:rsidRPr="00526041">
        <w:rPr>
          <w:rFonts w:ascii="Times New Roman" w:hAnsi="Times New Roman"/>
        </w:rPr>
        <w:t>637-р «Ко</w:t>
      </w:r>
      <w:r w:rsidRPr="00526041">
        <w:rPr>
          <w:rFonts w:ascii="Times New Roman" w:hAnsi="Times New Roman"/>
        </w:rPr>
        <w:t>н</w:t>
      </w:r>
      <w:r w:rsidRPr="00526041">
        <w:rPr>
          <w:rFonts w:ascii="Times New Roman" w:hAnsi="Times New Roman"/>
        </w:rPr>
        <w:t xml:space="preserve">цепция преподавания русского языка и литературы в Российской Федерации». </w:t>
      </w:r>
    </w:p>
    <w:p w:rsidR="003A56ED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>Распоряжение Правительства Российской Ф</w:t>
      </w:r>
      <w:r w:rsidR="005D56BA" w:rsidRPr="00526041">
        <w:rPr>
          <w:rFonts w:ascii="Times New Roman" w:hAnsi="Times New Roman"/>
        </w:rPr>
        <w:t>едерации от 03 июня 2017 года №</w:t>
      </w:r>
      <w:r w:rsidRPr="00526041">
        <w:rPr>
          <w:rFonts w:ascii="Times New Roman" w:hAnsi="Times New Roman"/>
        </w:rPr>
        <w:t>1155-р «Об у</w:t>
      </w:r>
      <w:r w:rsidRPr="00526041">
        <w:rPr>
          <w:rFonts w:ascii="Times New Roman" w:hAnsi="Times New Roman"/>
        </w:rPr>
        <w:t>т</w:t>
      </w:r>
      <w:r w:rsidRPr="00526041">
        <w:rPr>
          <w:rFonts w:ascii="Times New Roman" w:hAnsi="Times New Roman"/>
        </w:rPr>
        <w:t>верждении Концепции программы поддержки детского и юношеского чтения в Российской Федер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 xml:space="preserve">ции». </w:t>
      </w:r>
    </w:p>
    <w:p w:rsidR="003A56ED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>Распоряжение Правительства Российской Феде</w:t>
      </w:r>
      <w:r w:rsidR="005D56BA" w:rsidRPr="00526041">
        <w:rPr>
          <w:rFonts w:ascii="Times New Roman" w:hAnsi="Times New Roman"/>
        </w:rPr>
        <w:t>рации от 24 декабря 2013 года №</w:t>
      </w:r>
      <w:r w:rsidRPr="00526041">
        <w:rPr>
          <w:rFonts w:ascii="Times New Roman" w:hAnsi="Times New Roman"/>
        </w:rPr>
        <w:t xml:space="preserve">2506-р «Об утверждении Концепции развития математического образования в Российской Федерации».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Федеральный </w:t>
      </w:r>
      <w:r w:rsidR="005D56BA" w:rsidRPr="00526041">
        <w:rPr>
          <w:rFonts w:ascii="Times New Roman" w:hAnsi="Times New Roman"/>
        </w:rPr>
        <w:t>закон от 29 декабря 2012 года №</w:t>
      </w:r>
      <w:r w:rsidRPr="00526041">
        <w:rPr>
          <w:rFonts w:ascii="Times New Roman" w:hAnsi="Times New Roman"/>
        </w:rPr>
        <w:t>273-ФЗ «Об образовании в Российской Фед</w:t>
      </w:r>
      <w:r w:rsidRPr="00526041">
        <w:rPr>
          <w:rFonts w:ascii="Times New Roman" w:hAnsi="Times New Roman"/>
        </w:rPr>
        <w:t>е</w:t>
      </w:r>
      <w:r w:rsidRPr="00526041">
        <w:rPr>
          <w:rFonts w:ascii="Times New Roman" w:hAnsi="Times New Roman"/>
        </w:rPr>
        <w:t xml:space="preserve">рации».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Федеральный </w:t>
      </w:r>
      <w:r w:rsidR="005D56BA" w:rsidRPr="00526041">
        <w:rPr>
          <w:rFonts w:ascii="Times New Roman" w:hAnsi="Times New Roman"/>
        </w:rPr>
        <w:t>закон от 30 декабря 2020 года №</w:t>
      </w:r>
      <w:r w:rsidRPr="00526041">
        <w:rPr>
          <w:rFonts w:ascii="Times New Roman" w:hAnsi="Times New Roman"/>
        </w:rPr>
        <w:t>519-ФЗ «О внесении изменений в Федерал</w:t>
      </w:r>
      <w:r w:rsidRPr="00526041">
        <w:rPr>
          <w:rFonts w:ascii="Times New Roman" w:hAnsi="Times New Roman"/>
        </w:rPr>
        <w:t>ь</w:t>
      </w:r>
      <w:r w:rsidRPr="00526041">
        <w:rPr>
          <w:rFonts w:ascii="Times New Roman" w:hAnsi="Times New Roman"/>
        </w:rPr>
        <w:t>ный закон «О персональных данных».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>Приказ Министерства просвещения Российской Феде</w:t>
      </w:r>
      <w:r w:rsidR="005D56BA" w:rsidRPr="00526041">
        <w:rPr>
          <w:rFonts w:ascii="Times New Roman" w:hAnsi="Times New Roman"/>
        </w:rPr>
        <w:t>рации от 02 декабря 2019 года №</w:t>
      </w:r>
      <w:r w:rsidRPr="00526041">
        <w:rPr>
          <w:rFonts w:ascii="Times New Roman" w:hAnsi="Times New Roman"/>
        </w:rPr>
        <w:t xml:space="preserve">649 «Об утверждении Целевой модели цифровой образовательной среды».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>Приказ Министерства просвещения Российской Федерации от 20 мая 2020 года № 254«Об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</w:t>
      </w:r>
      <w:r w:rsidRPr="00526041">
        <w:rPr>
          <w:rFonts w:ascii="Times New Roman" w:hAnsi="Times New Roman"/>
        </w:rPr>
        <w:t>о</w:t>
      </w:r>
      <w:r w:rsidRPr="00526041">
        <w:rPr>
          <w:rFonts w:ascii="Times New Roman" w:hAnsi="Times New Roman"/>
        </w:rPr>
        <w:t>го общего, среднего общего образования организациями, осуществляющими образовательную де</w:t>
      </w:r>
      <w:r w:rsidRPr="00526041">
        <w:rPr>
          <w:rFonts w:ascii="Times New Roman" w:hAnsi="Times New Roman"/>
        </w:rPr>
        <w:t>я</w:t>
      </w:r>
      <w:r w:rsidRPr="00526041">
        <w:rPr>
          <w:rFonts w:ascii="Times New Roman" w:hAnsi="Times New Roman"/>
        </w:rPr>
        <w:t xml:space="preserve">тельность». </w:t>
      </w:r>
    </w:p>
    <w:p w:rsidR="00340D85" w:rsidRPr="00526041" w:rsidRDefault="00340D85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</w:t>
      </w:r>
      <w:r w:rsidR="003A56ED" w:rsidRPr="00526041">
        <w:rPr>
          <w:rFonts w:ascii="Times New Roman" w:hAnsi="Times New Roman"/>
        </w:rPr>
        <w:t>Приказ Министерства образования</w:t>
      </w:r>
      <w:r w:rsidR="005D56BA" w:rsidRPr="00526041">
        <w:rPr>
          <w:rFonts w:ascii="Times New Roman" w:hAnsi="Times New Roman"/>
        </w:rPr>
        <w:t xml:space="preserve"> и науки Российской Федерации №</w:t>
      </w:r>
      <w:r w:rsidR="003A56ED" w:rsidRPr="00526041">
        <w:rPr>
          <w:rFonts w:ascii="Times New Roman" w:hAnsi="Times New Roman"/>
        </w:rPr>
        <w:t>845, Министерства про</w:t>
      </w:r>
      <w:r w:rsidR="005D56BA" w:rsidRPr="00526041">
        <w:rPr>
          <w:rFonts w:ascii="Times New Roman" w:hAnsi="Times New Roman"/>
        </w:rPr>
        <w:t>свещения Российской Федерации №</w:t>
      </w:r>
      <w:r w:rsidR="003A56ED" w:rsidRPr="00526041">
        <w:rPr>
          <w:rFonts w:ascii="Times New Roman" w:hAnsi="Times New Roman"/>
        </w:rPr>
        <w:t>369 от 30 июля 2020 года «Об утверждении П</w:t>
      </w:r>
      <w:r w:rsidR="003A56ED" w:rsidRPr="00526041">
        <w:rPr>
          <w:rFonts w:ascii="Times New Roman" w:hAnsi="Times New Roman"/>
        </w:rPr>
        <w:t>о</w:t>
      </w:r>
      <w:r w:rsidR="003A56ED" w:rsidRPr="00526041">
        <w:rPr>
          <w:rFonts w:ascii="Times New Roman" w:hAnsi="Times New Roman"/>
        </w:rPr>
        <w:t>рядка зачета организацией, осуществляющей образовательную деятельность, результатов освоения обучающ</w:t>
      </w:r>
      <w:r w:rsidR="003A56ED" w:rsidRPr="00526041">
        <w:rPr>
          <w:rFonts w:ascii="Times New Roman" w:hAnsi="Times New Roman"/>
        </w:rPr>
        <w:t>и</w:t>
      </w:r>
      <w:r w:rsidR="003A56ED" w:rsidRPr="00526041">
        <w:rPr>
          <w:rFonts w:ascii="Times New Roman" w:hAnsi="Times New Roman"/>
        </w:rPr>
        <w:t>мися учебных предметов, курсов, дисциплин (модулей), практики, дополнительных образовател</w:t>
      </w:r>
      <w:r w:rsidR="003A56ED" w:rsidRPr="00526041">
        <w:rPr>
          <w:rFonts w:ascii="Times New Roman" w:hAnsi="Times New Roman"/>
        </w:rPr>
        <w:t>ь</w:t>
      </w:r>
      <w:r w:rsidR="003A56ED" w:rsidRPr="00526041">
        <w:rPr>
          <w:rFonts w:ascii="Times New Roman" w:hAnsi="Times New Roman"/>
        </w:rPr>
        <w:t>ных программ в других о</w:t>
      </w:r>
      <w:r w:rsidR="003A56ED" w:rsidRPr="00526041">
        <w:rPr>
          <w:rFonts w:ascii="Times New Roman" w:hAnsi="Times New Roman"/>
        </w:rPr>
        <w:t>р</w:t>
      </w:r>
      <w:r w:rsidR="003A56ED" w:rsidRPr="00526041">
        <w:rPr>
          <w:rFonts w:ascii="Times New Roman" w:hAnsi="Times New Roman"/>
        </w:rPr>
        <w:t xml:space="preserve">ганизациях, осуществляющих образовательную деятельность». </w:t>
      </w:r>
      <w:r w:rsidRPr="00526041">
        <w:rPr>
          <w:rFonts w:ascii="Times New Roman" w:hAnsi="Times New Roman"/>
        </w:rPr>
        <w:t xml:space="preserve">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>Приказ Министерства просвещения Российской Фе</w:t>
      </w:r>
      <w:r w:rsidR="005D56BA" w:rsidRPr="00526041">
        <w:rPr>
          <w:rFonts w:ascii="Times New Roman" w:hAnsi="Times New Roman"/>
        </w:rPr>
        <w:t>дерации от 22 марта 2021 года №</w:t>
      </w:r>
      <w:r w:rsidRPr="00526041">
        <w:rPr>
          <w:rFonts w:ascii="Times New Roman" w:hAnsi="Times New Roman"/>
        </w:rPr>
        <w:t>115 «Об утверждении Порядка организации и осуществления образовательной деятельности по осно</w:t>
      </w:r>
      <w:r w:rsidRPr="00526041">
        <w:rPr>
          <w:rFonts w:ascii="Times New Roman" w:hAnsi="Times New Roman"/>
        </w:rPr>
        <w:t>в</w:t>
      </w:r>
      <w:r w:rsidRPr="00526041">
        <w:rPr>
          <w:rFonts w:ascii="Times New Roman" w:hAnsi="Times New Roman"/>
        </w:rPr>
        <w:t>ным общеобразовательным программам - образовательным программам начального общего, основн</w:t>
      </w:r>
      <w:r w:rsidRPr="00526041">
        <w:rPr>
          <w:rFonts w:ascii="Times New Roman" w:hAnsi="Times New Roman"/>
        </w:rPr>
        <w:t>о</w:t>
      </w:r>
      <w:r w:rsidRPr="00526041">
        <w:rPr>
          <w:rFonts w:ascii="Times New Roman" w:hAnsi="Times New Roman"/>
        </w:rPr>
        <w:t>го общего и</w:t>
      </w:r>
      <w:r w:rsidR="00340D85" w:rsidRPr="00526041">
        <w:rPr>
          <w:rFonts w:ascii="Times New Roman" w:hAnsi="Times New Roman"/>
        </w:rPr>
        <w:t xml:space="preserve"> среднего общего образования». </w:t>
      </w:r>
    </w:p>
    <w:p w:rsidR="00340D85" w:rsidRPr="00526041" w:rsidRDefault="00340D85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</w:t>
      </w:r>
      <w:r w:rsidR="003A56ED" w:rsidRPr="00526041">
        <w:rPr>
          <w:rFonts w:ascii="Times New Roman" w:hAnsi="Times New Roman"/>
        </w:rPr>
        <w:t xml:space="preserve">Приказ Министерства просвещения Российской </w:t>
      </w:r>
      <w:r w:rsidR="005D56BA" w:rsidRPr="00526041">
        <w:rPr>
          <w:rFonts w:ascii="Times New Roman" w:hAnsi="Times New Roman"/>
        </w:rPr>
        <w:t>Федерации от 31 мая 2021 года №</w:t>
      </w:r>
      <w:r w:rsidR="003A56ED" w:rsidRPr="00526041">
        <w:rPr>
          <w:rFonts w:ascii="Times New Roman" w:hAnsi="Times New Roman"/>
        </w:rPr>
        <w:t>286 «Об утверждении федерального государственного образовательного стандарта начального общего обр</w:t>
      </w:r>
      <w:r w:rsidR="003A56ED" w:rsidRPr="00526041">
        <w:rPr>
          <w:rFonts w:ascii="Times New Roman" w:hAnsi="Times New Roman"/>
        </w:rPr>
        <w:t>а</w:t>
      </w:r>
      <w:r w:rsidR="003A56ED" w:rsidRPr="00526041">
        <w:rPr>
          <w:rFonts w:ascii="Times New Roman" w:hAnsi="Times New Roman"/>
        </w:rPr>
        <w:t xml:space="preserve">зования».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>Приказ Министерства просвещения Российской Феде</w:t>
      </w:r>
      <w:r w:rsidR="005D56BA" w:rsidRPr="00526041">
        <w:rPr>
          <w:rFonts w:ascii="Times New Roman" w:hAnsi="Times New Roman"/>
        </w:rPr>
        <w:t>рации от 11 августа 2021 года №</w:t>
      </w:r>
      <w:r w:rsidRPr="00526041">
        <w:rPr>
          <w:rFonts w:ascii="Times New Roman" w:hAnsi="Times New Roman"/>
        </w:rPr>
        <w:t>543 «Об утверждении критериев и порядка проведения экспертизы цифрового образовательного ко</w:t>
      </w:r>
      <w:r w:rsidRPr="00526041">
        <w:rPr>
          <w:rFonts w:ascii="Times New Roman" w:hAnsi="Times New Roman"/>
        </w:rPr>
        <w:t>н</w:t>
      </w:r>
      <w:r w:rsidRPr="00526041">
        <w:rPr>
          <w:rFonts w:ascii="Times New Roman" w:hAnsi="Times New Roman"/>
        </w:rPr>
        <w:t>тента и образовательных сервисов, предлагаемых поставщиками контента и образовательных се</w:t>
      </w:r>
      <w:r w:rsidRPr="00526041">
        <w:rPr>
          <w:rFonts w:ascii="Times New Roman" w:hAnsi="Times New Roman"/>
        </w:rPr>
        <w:t>р</w:t>
      </w:r>
      <w:r w:rsidRPr="00526041">
        <w:rPr>
          <w:rFonts w:ascii="Times New Roman" w:hAnsi="Times New Roman"/>
        </w:rPr>
        <w:t xml:space="preserve">висов в рамках цифровой образовательной среды».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Приказ Министерства просвещения Российской Федерации от 23 ав</w:t>
      </w:r>
      <w:r w:rsidR="00340D85" w:rsidRPr="00526041">
        <w:rPr>
          <w:rFonts w:ascii="Times New Roman" w:hAnsi="Times New Roman"/>
        </w:rPr>
        <w:t>густа 2021 года №</w:t>
      </w:r>
      <w:r w:rsidRPr="00526041">
        <w:rPr>
          <w:rFonts w:ascii="Times New Roman" w:hAnsi="Times New Roman"/>
        </w:rPr>
        <w:t>590 «Об утверждении перечня средств обучения и воспитания, соответствующих современным услов</w:t>
      </w:r>
      <w:r w:rsidRPr="00526041">
        <w:rPr>
          <w:rFonts w:ascii="Times New Roman" w:hAnsi="Times New Roman"/>
        </w:rPr>
        <w:t>и</w:t>
      </w:r>
      <w:r w:rsidRPr="00526041">
        <w:rPr>
          <w:rFonts w:ascii="Times New Roman" w:hAnsi="Times New Roman"/>
        </w:rPr>
        <w:lastRenderedPageBreak/>
        <w:t>ям обучения, необходимых при оснащении общеобразовательных организаций в целях реализ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>ции мероприятий, предусмотренных подпу</w:t>
      </w:r>
      <w:r w:rsidR="005D56BA" w:rsidRPr="00526041">
        <w:rPr>
          <w:rFonts w:ascii="Times New Roman" w:hAnsi="Times New Roman"/>
        </w:rPr>
        <w:t>нктом «г» пункта 5 приложения №</w:t>
      </w:r>
      <w:r w:rsidRPr="00526041">
        <w:rPr>
          <w:rFonts w:ascii="Times New Roman" w:hAnsi="Times New Roman"/>
        </w:rPr>
        <w:t>3 к государственной пр</w:t>
      </w:r>
      <w:r w:rsidRPr="00526041">
        <w:rPr>
          <w:rFonts w:ascii="Times New Roman" w:hAnsi="Times New Roman"/>
        </w:rPr>
        <w:t>о</w:t>
      </w:r>
      <w:r w:rsidRPr="00526041">
        <w:rPr>
          <w:rFonts w:ascii="Times New Roman" w:hAnsi="Times New Roman"/>
        </w:rPr>
        <w:t>грамме Российской Федерации «Развитие образования» и подпунктом «б» пункта 8 приложения №27 к государственной программе Российской Федерации «Развитие образования», крит</w:t>
      </w:r>
      <w:r w:rsidRPr="00526041">
        <w:rPr>
          <w:rFonts w:ascii="Times New Roman" w:hAnsi="Times New Roman"/>
        </w:rPr>
        <w:t>е</w:t>
      </w:r>
      <w:r w:rsidRPr="00526041">
        <w:rPr>
          <w:rFonts w:ascii="Times New Roman" w:hAnsi="Times New Roman"/>
        </w:rPr>
        <w:t>риев его формирования и требований к функциональному оснащению общеобразовательных организ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>ций, а также определении норматива стоимости оснащения одного места обучающегося указанными сре</w:t>
      </w:r>
      <w:r w:rsidRPr="00526041">
        <w:rPr>
          <w:rFonts w:ascii="Times New Roman" w:hAnsi="Times New Roman"/>
        </w:rPr>
        <w:t>д</w:t>
      </w:r>
      <w:r w:rsidRPr="00526041">
        <w:rPr>
          <w:rFonts w:ascii="Times New Roman" w:hAnsi="Times New Roman"/>
        </w:rPr>
        <w:t xml:space="preserve">ствами обучения и воспитания».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Приказ Министерства просвещения Российской Федера</w:t>
      </w:r>
      <w:r w:rsidR="00340D85" w:rsidRPr="00526041">
        <w:rPr>
          <w:rFonts w:ascii="Times New Roman" w:hAnsi="Times New Roman"/>
        </w:rPr>
        <w:t>ции от 08 октября 2021 года №</w:t>
      </w:r>
      <w:r w:rsidRPr="00526041">
        <w:rPr>
          <w:rFonts w:ascii="Times New Roman" w:hAnsi="Times New Roman"/>
        </w:rPr>
        <w:t>707 «О внесении изменений в приказ Министерства просвещения Российской Федерации от 2 сентя</w:t>
      </w:r>
      <w:r w:rsidRPr="00526041">
        <w:rPr>
          <w:rFonts w:ascii="Times New Roman" w:hAnsi="Times New Roman"/>
        </w:rPr>
        <w:t>б</w:t>
      </w:r>
      <w:r w:rsidRPr="00526041">
        <w:rPr>
          <w:rFonts w:ascii="Times New Roman" w:hAnsi="Times New Roman"/>
        </w:rPr>
        <w:t>ря 2020 года № 458 «Об утверждении порядка приема на обучение по образовательным програ</w:t>
      </w:r>
      <w:r w:rsidRPr="00526041">
        <w:rPr>
          <w:rFonts w:ascii="Times New Roman" w:hAnsi="Times New Roman"/>
        </w:rPr>
        <w:t>м</w:t>
      </w:r>
      <w:r w:rsidRPr="00526041">
        <w:rPr>
          <w:rFonts w:ascii="Times New Roman" w:hAnsi="Times New Roman"/>
        </w:rPr>
        <w:t xml:space="preserve">мам начального общего, основного общего и среднего общего образования».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Приказ Министерства просвещения Российской Федерации от 28 февраля 2022 года №96 «Об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</w:t>
      </w:r>
      <w:r w:rsidRPr="00526041">
        <w:rPr>
          <w:rFonts w:ascii="Times New Roman" w:hAnsi="Times New Roman"/>
        </w:rPr>
        <w:t>о</w:t>
      </w:r>
      <w:r w:rsidRPr="00526041">
        <w:rPr>
          <w:rFonts w:ascii="Times New Roman" w:hAnsi="Times New Roman"/>
        </w:rPr>
        <w:t>грамм в соответствии с федеральными государственными образовательными станда</w:t>
      </w:r>
      <w:r w:rsidRPr="00526041">
        <w:rPr>
          <w:rFonts w:ascii="Times New Roman" w:hAnsi="Times New Roman"/>
        </w:rPr>
        <w:t>р</w:t>
      </w:r>
      <w:r w:rsidRPr="00526041">
        <w:rPr>
          <w:rFonts w:ascii="Times New Roman" w:hAnsi="Times New Roman"/>
        </w:rPr>
        <w:t xml:space="preserve">тами общего образования».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>Распоряжение Министерства просвещения Российской Федерации от 15 ноября 2019 го</w:t>
      </w:r>
      <w:r w:rsidR="005D56BA" w:rsidRPr="00526041">
        <w:rPr>
          <w:rFonts w:ascii="Times New Roman" w:hAnsi="Times New Roman"/>
        </w:rPr>
        <w:t>да №</w:t>
      </w:r>
      <w:r w:rsidRPr="00526041">
        <w:rPr>
          <w:rFonts w:ascii="Times New Roman" w:hAnsi="Times New Roman"/>
        </w:rPr>
        <w:t>Р-116 «Об утверждении методических рекомендаций по реализации мероприятий по разв</w:t>
      </w:r>
      <w:r w:rsidRPr="00526041">
        <w:rPr>
          <w:rFonts w:ascii="Times New Roman" w:hAnsi="Times New Roman"/>
        </w:rPr>
        <w:t>и</w:t>
      </w:r>
      <w:r w:rsidRPr="00526041">
        <w:rPr>
          <w:rFonts w:ascii="Times New Roman" w:hAnsi="Times New Roman"/>
        </w:rPr>
        <w:t>тию информационно</w:t>
      </w:r>
      <w:r w:rsidRPr="00526041">
        <w:rPr>
          <w:rFonts w:ascii="Times New Roman" w:hAnsi="Times New Roman"/>
        </w:rPr>
        <w:t>телекоммуникационной инфраструктуры объектов общеобразовательных орган</w:t>
      </w:r>
      <w:r w:rsidRPr="00526041">
        <w:rPr>
          <w:rFonts w:ascii="Times New Roman" w:hAnsi="Times New Roman"/>
        </w:rPr>
        <w:t>и</w:t>
      </w:r>
      <w:r w:rsidRPr="00526041">
        <w:rPr>
          <w:rFonts w:ascii="Times New Roman" w:hAnsi="Times New Roman"/>
        </w:rPr>
        <w:t>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</w:t>
      </w:r>
      <w:r w:rsidRPr="00526041">
        <w:rPr>
          <w:rFonts w:ascii="Times New Roman" w:hAnsi="Times New Roman"/>
        </w:rPr>
        <w:t>с</w:t>
      </w:r>
      <w:r w:rsidRPr="00526041">
        <w:rPr>
          <w:rFonts w:ascii="Times New Roman" w:hAnsi="Times New Roman"/>
        </w:rPr>
        <w:t xml:space="preserve">сийской Федерации».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Распоряжение Министерства просвещения Российской Федерации от 17 декабря 2019 г</w:t>
      </w:r>
      <w:r w:rsidRPr="00526041">
        <w:rPr>
          <w:rFonts w:ascii="Times New Roman" w:hAnsi="Times New Roman"/>
        </w:rPr>
        <w:t>о</w:t>
      </w:r>
      <w:r w:rsidRPr="00526041">
        <w:rPr>
          <w:rFonts w:ascii="Times New Roman" w:hAnsi="Times New Roman"/>
        </w:rPr>
        <w:t>да №Р-135 «Об утверждении методических рекомендаций по приобретению средств обучения и во</w:t>
      </w:r>
      <w:r w:rsidRPr="00526041">
        <w:rPr>
          <w:rFonts w:ascii="Times New Roman" w:hAnsi="Times New Roman"/>
        </w:rPr>
        <w:t>с</w:t>
      </w:r>
      <w:r w:rsidRPr="00526041">
        <w:rPr>
          <w:rFonts w:ascii="Times New Roman" w:hAnsi="Times New Roman"/>
        </w:rPr>
        <w:t>питания для обновления материально-технической базы общеобразовательных организаций и пр</w:t>
      </w:r>
      <w:r w:rsidRPr="00526041">
        <w:rPr>
          <w:rFonts w:ascii="Times New Roman" w:hAnsi="Times New Roman"/>
        </w:rPr>
        <w:t>о</w:t>
      </w:r>
      <w:r w:rsidRPr="00526041">
        <w:rPr>
          <w:rFonts w:ascii="Times New Roman" w:hAnsi="Times New Roman"/>
        </w:rPr>
        <w:t>фессиональных образовательных организаций в целях внедрения целевой модели цифровой образ</w:t>
      </w:r>
      <w:r w:rsidRPr="00526041">
        <w:rPr>
          <w:rFonts w:ascii="Times New Roman" w:hAnsi="Times New Roman"/>
        </w:rPr>
        <w:t>о</w:t>
      </w:r>
      <w:r w:rsidRPr="00526041">
        <w:rPr>
          <w:rFonts w:ascii="Times New Roman" w:hAnsi="Times New Roman"/>
        </w:rPr>
        <w:t>вательной среды в рамках региональных проектов, обеспечивающих достижение целей, п</w:t>
      </w:r>
      <w:r w:rsidRPr="00526041">
        <w:rPr>
          <w:rFonts w:ascii="Times New Roman" w:hAnsi="Times New Roman"/>
        </w:rPr>
        <w:t>о</w:t>
      </w:r>
      <w:r w:rsidRPr="00526041">
        <w:rPr>
          <w:rFonts w:ascii="Times New Roman" w:hAnsi="Times New Roman"/>
        </w:rPr>
        <w:t xml:space="preserve">казателей и результата федерального проекта «Цифровая образовательная среда» национального проекта «Образование».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Распоряжение Министерства просвещения Российской Феде</w:t>
      </w:r>
      <w:r w:rsidR="00340D85" w:rsidRPr="00526041">
        <w:rPr>
          <w:rFonts w:ascii="Times New Roman" w:hAnsi="Times New Roman"/>
        </w:rPr>
        <w:t>рации от 18 мая 2020 года №</w:t>
      </w:r>
      <w:r w:rsidRPr="00526041">
        <w:rPr>
          <w:rFonts w:ascii="Times New Roman" w:hAnsi="Times New Roman"/>
        </w:rPr>
        <w:t>Р-44 «Об утверждении методических рекомендаций для внедрения в основные общеобразов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 xml:space="preserve">тельные программы современных цифровых технологий».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Распоряжение Министерства просвещения Российской Федерации от 28 декабря 2020 г</w:t>
      </w:r>
      <w:r w:rsidRPr="00526041">
        <w:rPr>
          <w:rFonts w:ascii="Times New Roman" w:hAnsi="Times New Roman"/>
        </w:rPr>
        <w:t>о</w:t>
      </w:r>
      <w:r w:rsidR="005D56BA" w:rsidRPr="00526041">
        <w:rPr>
          <w:rFonts w:ascii="Times New Roman" w:hAnsi="Times New Roman"/>
        </w:rPr>
        <w:t>да №</w:t>
      </w:r>
      <w:r w:rsidRPr="00526041">
        <w:rPr>
          <w:rFonts w:ascii="Times New Roman" w:hAnsi="Times New Roman"/>
        </w:rPr>
        <w:t>Р-193 «Об утверждении методических рекомендаций по системе функционирования психолог</w:t>
      </w:r>
      <w:r w:rsidRPr="00526041">
        <w:rPr>
          <w:rFonts w:ascii="Times New Roman" w:hAnsi="Times New Roman"/>
        </w:rPr>
        <w:t>и</w:t>
      </w:r>
      <w:r w:rsidRPr="00526041">
        <w:rPr>
          <w:rFonts w:ascii="Times New Roman" w:hAnsi="Times New Roman"/>
        </w:rPr>
        <w:t>ческих служб в общеобразовательных орган</w:t>
      </w:r>
      <w:r w:rsidRPr="00526041">
        <w:rPr>
          <w:rFonts w:ascii="Times New Roman" w:hAnsi="Times New Roman"/>
        </w:rPr>
        <w:t>и</w:t>
      </w:r>
      <w:r w:rsidRPr="00526041">
        <w:rPr>
          <w:rFonts w:ascii="Times New Roman" w:hAnsi="Times New Roman"/>
        </w:rPr>
        <w:t xml:space="preserve">зациях».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Приказ Рособрнадзора от 14 августа 2020 года № 831 «Об утверждении Требований к структуре официального сайта образовательной орг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 xml:space="preserve">низации в информационно-телекоммуникационной сети «Интернет» и формату представления информации». </w:t>
      </w:r>
    </w:p>
    <w:p w:rsidR="00340D85" w:rsidRPr="00526041" w:rsidRDefault="005D56BA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</w:t>
      </w:r>
      <w:r w:rsidR="003A56ED" w:rsidRPr="00526041">
        <w:rPr>
          <w:rFonts w:ascii="Times New Roman" w:hAnsi="Times New Roman"/>
        </w:rPr>
        <w:t>Постановление Главного государственного санитарного врача РФ от 28 сентября 2020 г</w:t>
      </w:r>
      <w:r w:rsidR="003A56ED" w:rsidRPr="00526041">
        <w:rPr>
          <w:rFonts w:ascii="Times New Roman" w:hAnsi="Times New Roman"/>
        </w:rPr>
        <w:t>о</w:t>
      </w:r>
      <w:r w:rsidRPr="00526041">
        <w:rPr>
          <w:rFonts w:ascii="Times New Roman" w:hAnsi="Times New Roman"/>
        </w:rPr>
        <w:t>да №</w:t>
      </w:r>
      <w:r w:rsidR="003A56ED" w:rsidRPr="00526041">
        <w:rPr>
          <w:rFonts w:ascii="Times New Roman" w:hAnsi="Times New Roman"/>
        </w:rPr>
        <w:t>28 «Об утверждении санитарных правил СП 2.4.3648-20 «Санитарно-эпидемиологические треб</w:t>
      </w:r>
      <w:r w:rsidR="003A56ED" w:rsidRPr="00526041">
        <w:rPr>
          <w:rFonts w:ascii="Times New Roman" w:hAnsi="Times New Roman"/>
        </w:rPr>
        <w:t>о</w:t>
      </w:r>
      <w:r w:rsidR="003A56ED" w:rsidRPr="00526041">
        <w:rPr>
          <w:rFonts w:ascii="Times New Roman" w:hAnsi="Times New Roman"/>
        </w:rPr>
        <w:t>вания к организациям воспитания и обуч</w:t>
      </w:r>
      <w:r w:rsidR="003A56ED" w:rsidRPr="00526041">
        <w:rPr>
          <w:rFonts w:ascii="Times New Roman" w:hAnsi="Times New Roman"/>
        </w:rPr>
        <w:t>е</w:t>
      </w:r>
      <w:r w:rsidR="003A56ED" w:rsidRPr="00526041">
        <w:rPr>
          <w:rFonts w:ascii="Times New Roman" w:hAnsi="Times New Roman"/>
        </w:rPr>
        <w:t>ния, отдыха и озд</w:t>
      </w:r>
      <w:r w:rsidR="00340D85" w:rsidRPr="00526041">
        <w:rPr>
          <w:rFonts w:ascii="Times New Roman" w:hAnsi="Times New Roman"/>
        </w:rPr>
        <w:t xml:space="preserve">оровления детей и молодежи». </w:t>
      </w:r>
    </w:p>
    <w:p w:rsidR="00340D85" w:rsidRPr="00526041" w:rsidRDefault="00340D85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</w:t>
      </w:r>
      <w:r w:rsidR="003A56ED" w:rsidRPr="00526041">
        <w:rPr>
          <w:rFonts w:ascii="Times New Roman" w:hAnsi="Times New Roman"/>
        </w:rPr>
        <w:t>Постановление Главного государственного санитарного врача РФ от 28 января 2021 года №2 «Об утверждении санитарных правил и норм СанПиН 1.2.3685-21 «Гигиен</w:t>
      </w:r>
      <w:r w:rsidR="003A56ED" w:rsidRPr="00526041">
        <w:rPr>
          <w:rFonts w:ascii="Times New Roman" w:hAnsi="Times New Roman"/>
        </w:rPr>
        <w:t>и</w:t>
      </w:r>
      <w:r w:rsidR="003A56ED" w:rsidRPr="00526041">
        <w:rPr>
          <w:rFonts w:ascii="Times New Roman" w:hAnsi="Times New Roman"/>
        </w:rPr>
        <w:t>ческие нормативы и требования к обеспечению безопасности и (или) безвредности для человека факторов среды обит</w:t>
      </w:r>
      <w:r w:rsidR="003A56ED" w:rsidRPr="00526041">
        <w:rPr>
          <w:rFonts w:ascii="Times New Roman" w:hAnsi="Times New Roman"/>
        </w:rPr>
        <w:t>а</w:t>
      </w:r>
      <w:r w:rsidR="003A56ED" w:rsidRPr="00526041">
        <w:rPr>
          <w:rFonts w:ascii="Times New Roman" w:hAnsi="Times New Roman"/>
        </w:rPr>
        <w:t xml:space="preserve">ния».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Примерная программа воспитания, одобрена решением федерального учебно-методического объединения по общему образованию, протокол от 02 февраля 2020 года № 2/20; https://fgosreestr.ru/.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образования и</w:t>
      </w:r>
      <w:r w:rsidR="005D56BA" w:rsidRPr="00526041">
        <w:rPr>
          <w:rFonts w:ascii="Times New Roman" w:hAnsi="Times New Roman"/>
        </w:rPr>
        <w:t xml:space="preserve"> науки РФ от 12 мая 2012 года №</w:t>
      </w:r>
      <w:r w:rsidRPr="00526041">
        <w:rPr>
          <w:rFonts w:ascii="Times New Roman" w:hAnsi="Times New Roman"/>
        </w:rPr>
        <w:t>03-296 «Об организ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 xml:space="preserve">ции внеурочной деятельности при введении федерального государственного образовательного стандарта общего образования».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образования и науки РФ от 22 августа 2012 года №08-250 «О введ</w:t>
      </w:r>
      <w:r w:rsidRPr="00526041">
        <w:rPr>
          <w:rFonts w:ascii="Times New Roman" w:hAnsi="Times New Roman"/>
        </w:rPr>
        <w:t>е</w:t>
      </w:r>
      <w:r w:rsidRPr="00526041">
        <w:rPr>
          <w:rFonts w:ascii="Times New Roman" w:hAnsi="Times New Roman"/>
        </w:rPr>
        <w:t xml:space="preserve">нии учебного курса ОРКСЭ».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lastRenderedPageBreak/>
        <w:t xml:space="preserve"> Письмо Министерства образования и науки Российской </w:t>
      </w:r>
      <w:r w:rsidR="005D56BA" w:rsidRPr="00526041">
        <w:rPr>
          <w:rFonts w:ascii="Times New Roman" w:hAnsi="Times New Roman"/>
        </w:rPr>
        <w:t>Федерации от 25 мая 2015 года №</w:t>
      </w:r>
      <w:r w:rsidRPr="00526041">
        <w:rPr>
          <w:rFonts w:ascii="Times New Roman" w:hAnsi="Times New Roman"/>
        </w:rPr>
        <w:t>08-761 «Об изучении предметных областей: «Основы религиозных культур и светской этики» и «О</w:t>
      </w:r>
      <w:r w:rsidRPr="00526041">
        <w:rPr>
          <w:rFonts w:ascii="Times New Roman" w:hAnsi="Times New Roman"/>
        </w:rPr>
        <w:t>с</w:t>
      </w:r>
      <w:r w:rsidRPr="00526041">
        <w:rPr>
          <w:rFonts w:ascii="Times New Roman" w:hAnsi="Times New Roman"/>
        </w:rPr>
        <w:t xml:space="preserve">новы духовно-нравственной культуры народов России».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образования и науки Российской Ф</w:t>
      </w:r>
      <w:r w:rsidR="005D56BA" w:rsidRPr="00526041">
        <w:rPr>
          <w:rFonts w:ascii="Times New Roman" w:hAnsi="Times New Roman"/>
        </w:rPr>
        <w:t>едерации от 18 июня 2015 года №</w:t>
      </w:r>
      <w:r w:rsidRPr="00526041">
        <w:rPr>
          <w:rFonts w:ascii="Times New Roman" w:hAnsi="Times New Roman"/>
        </w:rPr>
        <w:t>НТ-670/08 «О направлении методических рекомендаций» (Методические рекомендации по орг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>низации самоподготовки учащихся при осуществлении образовательной деятельности по осно</w:t>
      </w:r>
      <w:r w:rsidRPr="00526041">
        <w:rPr>
          <w:rFonts w:ascii="Times New Roman" w:hAnsi="Times New Roman"/>
        </w:rPr>
        <w:t>в</w:t>
      </w:r>
      <w:r w:rsidRPr="00526041">
        <w:rPr>
          <w:rFonts w:ascii="Times New Roman" w:hAnsi="Times New Roman"/>
        </w:rPr>
        <w:t>ным общеобразовательным программам – образовательным программам начального общего, о</w:t>
      </w:r>
      <w:r w:rsidRPr="00526041">
        <w:rPr>
          <w:rFonts w:ascii="Times New Roman" w:hAnsi="Times New Roman"/>
        </w:rPr>
        <w:t>с</w:t>
      </w:r>
      <w:r w:rsidRPr="00526041">
        <w:rPr>
          <w:rFonts w:ascii="Times New Roman" w:hAnsi="Times New Roman"/>
        </w:rPr>
        <w:t xml:space="preserve">новного общего и среднего общего образования).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просвещения Российской Федерации от 01 ноября 2019 года № ТС-2782/03 «О направлении информации» (Информация о реализации федерального закона от 3 авг</w:t>
      </w:r>
      <w:r w:rsidRPr="00526041">
        <w:rPr>
          <w:rFonts w:ascii="Times New Roman" w:hAnsi="Times New Roman"/>
        </w:rPr>
        <w:t>у</w:t>
      </w:r>
      <w:r w:rsidRPr="00526041">
        <w:rPr>
          <w:rFonts w:ascii="Times New Roman" w:hAnsi="Times New Roman"/>
        </w:rPr>
        <w:t>ста 2018 года № 317-ФЗ «О внесении изменений в статьи 11 и 14 Федерального закона «Об обр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>зовании в Российской Федерации» по вопросу обеспеч</w:t>
      </w:r>
      <w:r w:rsidRPr="00526041">
        <w:rPr>
          <w:rFonts w:ascii="Times New Roman" w:hAnsi="Times New Roman"/>
        </w:rPr>
        <w:t>е</w:t>
      </w:r>
      <w:r w:rsidRPr="00526041">
        <w:rPr>
          <w:rFonts w:ascii="Times New Roman" w:hAnsi="Times New Roman"/>
        </w:rPr>
        <w:t>ния возможности получения образования на родных языках из числа языков народов Российской Федерации, изучения государственных языков респу</w:t>
      </w:r>
      <w:r w:rsidRPr="00526041">
        <w:rPr>
          <w:rFonts w:ascii="Times New Roman" w:hAnsi="Times New Roman"/>
        </w:rPr>
        <w:t>б</w:t>
      </w:r>
      <w:r w:rsidRPr="00526041">
        <w:rPr>
          <w:rFonts w:ascii="Times New Roman" w:hAnsi="Times New Roman"/>
        </w:rPr>
        <w:t>лик Российской Федерации, родных языков из числа языков народов Российской Фед</w:t>
      </w:r>
      <w:r w:rsidRPr="00526041">
        <w:rPr>
          <w:rFonts w:ascii="Times New Roman" w:hAnsi="Times New Roman"/>
        </w:rPr>
        <w:t>е</w:t>
      </w:r>
      <w:r w:rsidRPr="00526041">
        <w:rPr>
          <w:rFonts w:ascii="Times New Roman" w:hAnsi="Times New Roman"/>
        </w:rPr>
        <w:t xml:space="preserve">рации, в том числе русского языка как родного языка».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просвещения Российской Фе</w:t>
      </w:r>
      <w:r w:rsidR="005D56BA" w:rsidRPr="00526041">
        <w:rPr>
          <w:rFonts w:ascii="Times New Roman" w:hAnsi="Times New Roman"/>
        </w:rPr>
        <w:t>дерации от 19 марта 2019 года №</w:t>
      </w:r>
      <w:r w:rsidRPr="00526041">
        <w:rPr>
          <w:rFonts w:ascii="Times New Roman" w:hAnsi="Times New Roman"/>
        </w:rPr>
        <w:t xml:space="preserve">МР-315/02 «О перечне оборудования».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просвещения Российской Федерации от 10 апреля 2020 года № 07-2627 «О направлении методического пособия» (Методическое пособие по оптимизации сист</w:t>
      </w:r>
      <w:r w:rsidRPr="00526041">
        <w:rPr>
          <w:rFonts w:ascii="Times New Roman" w:hAnsi="Times New Roman"/>
        </w:rPr>
        <w:t>е</w:t>
      </w:r>
      <w:r w:rsidRPr="00526041">
        <w:rPr>
          <w:rFonts w:ascii="Times New Roman" w:hAnsi="Times New Roman"/>
        </w:rPr>
        <w:t>мы оценивания и улучшению организации психолого-педагогической помощи обучающимся с наруш</w:t>
      </w:r>
      <w:r w:rsidRPr="00526041">
        <w:rPr>
          <w:rFonts w:ascii="Times New Roman" w:hAnsi="Times New Roman"/>
        </w:rPr>
        <w:t>е</w:t>
      </w:r>
      <w:r w:rsidRPr="00526041">
        <w:rPr>
          <w:rFonts w:ascii="Times New Roman" w:hAnsi="Times New Roman"/>
        </w:rPr>
        <w:t>ниями чтения и письма).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просвещения Российской Феде</w:t>
      </w:r>
      <w:r w:rsidR="005D56BA" w:rsidRPr="00526041">
        <w:rPr>
          <w:rFonts w:ascii="Times New Roman" w:hAnsi="Times New Roman"/>
        </w:rPr>
        <w:t>рации от 15 февраля 2022 года №</w:t>
      </w:r>
      <w:r w:rsidRPr="00526041">
        <w:rPr>
          <w:rFonts w:ascii="Times New Roman" w:hAnsi="Times New Roman"/>
        </w:rPr>
        <w:t xml:space="preserve">АЗ-113/03 «О направлении методических рекомендаций» (по введению обновлённых ФГОС).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Департамента цифровой трансформации и больших данных Министерства просв</w:t>
      </w:r>
      <w:r w:rsidRPr="00526041">
        <w:rPr>
          <w:rFonts w:ascii="Times New Roman" w:hAnsi="Times New Roman"/>
        </w:rPr>
        <w:t>е</w:t>
      </w:r>
      <w:r w:rsidRPr="00526041">
        <w:rPr>
          <w:rFonts w:ascii="Times New Roman" w:hAnsi="Times New Roman"/>
        </w:rPr>
        <w:t>щения Российской Федерации от 07 апреля 14 2022 года №04-282«Об импортозамещении ци</w:t>
      </w:r>
      <w:r w:rsidRPr="00526041">
        <w:rPr>
          <w:rFonts w:ascii="Times New Roman" w:hAnsi="Times New Roman"/>
        </w:rPr>
        <w:t>ф</w:t>
      </w:r>
      <w:r w:rsidRPr="00526041">
        <w:rPr>
          <w:rFonts w:ascii="Times New Roman" w:hAnsi="Times New Roman"/>
        </w:rPr>
        <w:t xml:space="preserve">ровых решений и продуктов».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цифрового развития, связи и массовых коммуникаций Российской Фед</w:t>
      </w:r>
      <w:r w:rsidR="005D56BA" w:rsidRPr="00526041">
        <w:rPr>
          <w:rFonts w:ascii="Times New Roman" w:hAnsi="Times New Roman"/>
        </w:rPr>
        <w:t>ерации от 01 апреля 2022 года №МШ-П8-1-</w:t>
      </w:r>
      <w:r w:rsidRPr="00526041">
        <w:rPr>
          <w:rFonts w:ascii="Times New Roman" w:hAnsi="Times New Roman"/>
        </w:rPr>
        <w:t>070-14732 «Об импортозамещении цифровых реш</w:t>
      </w:r>
      <w:r w:rsidRPr="00526041">
        <w:rPr>
          <w:rFonts w:ascii="Times New Roman" w:hAnsi="Times New Roman"/>
        </w:rPr>
        <w:t>е</w:t>
      </w:r>
      <w:r w:rsidRPr="00526041">
        <w:rPr>
          <w:rFonts w:ascii="Times New Roman" w:hAnsi="Times New Roman"/>
        </w:rPr>
        <w:t xml:space="preserve">ний в органах управления Российской Федерации».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департамента государственной политики и управления в сфере общего образов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>ния Министерства просвещения Российской Фед</w:t>
      </w:r>
      <w:r w:rsidR="005D56BA" w:rsidRPr="00526041">
        <w:rPr>
          <w:rFonts w:ascii="Times New Roman" w:hAnsi="Times New Roman"/>
        </w:rPr>
        <w:t>ерации от 11 ноября 2021 года №</w:t>
      </w:r>
      <w:r w:rsidRPr="00526041">
        <w:rPr>
          <w:rFonts w:ascii="Times New Roman" w:hAnsi="Times New Roman"/>
        </w:rPr>
        <w:t>03-1899 «Об обесп</w:t>
      </w:r>
      <w:r w:rsidRPr="00526041">
        <w:rPr>
          <w:rFonts w:ascii="Times New Roman" w:hAnsi="Times New Roman"/>
        </w:rPr>
        <w:t>е</w:t>
      </w:r>
      <w:r w:rsidRPr="00526041">
        <w:rPr>
          <w:rFonts w:ascii="Times New Roman" w:hAnsi="Times New Roman"/>
        </w:rPr>
        <w:t>чении учебными изданиями (учебниками и учебными пособиями) обучающихся в 2022-2023 уче</w:t>
      </w:r>
      <w:r w:rsidRPr="00526041">
        <w:rPr>
          <w:rFonts w:ascii="Times New Roman" w:hAnsi="Times New Roman"/>
        </w:rPr>
        <w:t>б</w:t>
      </w:r>
      <w:r w:rsidRPr="00526041">
        <w:rPr>
          <w:rFonts w:ascii="Times New Roman" w:hAnsi="Times New Roman"/>
        </w:rPr>
        <w:t xml:space="preserve">ном году». </w:t>
      </w:r>
    </w:p>
    <w:p w:rsidR="00340D85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просв</w:t>
      </w:r>
      <w:r w:rsidRPr="00526041">
        <w:rPr>
          <w:rFonts w:ascii="Times New Roman" w:hAnsi="Times New Roman"/>
        </w:rPr>
        <w:t>е</w:t>
      </w:r>
      <w:r w:rsidRPr="00526041">
        <w:rPr>
          <w:rFonts w:ascii="Times New Roman" w:hAnsi="Times New Roman"/>
        </w:rPr>
        <w:t>щения Российской Фе</w:t>
      </w:r>
      <w:r w:rsidR="005D56BA" w:rsidRPr="00526041">
        <w:rPr>
          <w:rFonts w:ascii="Times New Roman" w:hAnsi="Times New Roman"/>
        </w:rPr>
        <w:t>дерации от 19 марта 2020 года №</w:t>
      </w:r>
      <w:r w:rsidRPr="00526041">
        <w:rPr>
          <w:rFonts w:ascii="Times New Roman" w:hAnsi="Times New Roman"/>
        </w:rPr>
        <w:t>ГД-39/04 «О направлении методических рекомендаций» (Методические рекомендации по реализации образовательных программ начал</w:t>
      </w:r>
      <w:r w:rsidRPr="00526041">
        <w:rPr>
          <w:rFonts w:ascii="Times New Roman" w:hAnsi="Times New Roman"/>
        </w:rPr>
        <w:t>ь</w:t>
      </w:r>
      <w:r w:rsidRPr="00526041">
        <w:rPr>
          <w:rFonts w:ascii="Times New Roman" w:hAnsi="Times New Roman"/>
        </w:rPr>
        <w:t>ного общего, основного общего, среднего общего образования, образовательных программ среднего профессионального образования и дополнительных общеобр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>зовательных программ с применением электронного обучения и дистанционных образовател</w:t>
      </w:r>
      <w:r w:rsidRPr="00526041">
        <w:rPr>
          <w:rFonts w:ascii="Times New Roman" w:hAnsi="Times New Roman"/>
        </w:rPr>
        <w:t>ь</w:t>
      </w:r>
      <w:r w:rsidRPr="00526041">
        <w:rPr>
          <w:rFonts w:ascii="Times New Roman" w:hAnsi="Times New Roman"/>
        </w:rPr>
        <w:t xml:space="preserve">ных технологий). </w:t>
      </w:r>
    </w:p>
    <w:p w:rsidR="007C0483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>Письмо Министерства просвещения Российско</w:t>
      </w:r>
      <w:r w:rsidR="005D56BA" w:rsidRPr="00526041">
        <w:rPr>
          <w:rFonts w:ascii="Times New Roman" w:hAnsi="Times New Roman"/>
        </w:rPr>
        <w:t>й Федерации №</w:t>
      </w:r>
      <w:r w:rsidRPr="00526041">
        <w:rPr>
          <w:rFonts w:ascii="Times New Roman" w:hAnsi="Times New Roman"/>
        </w:rPr>
        <w:t>СК-228/03, Рособрнадз</w:t>
      </w:r>
      <w:r w:rsidRPr="00526041">
        <w:rPr>
          <w:rFonts w:ascii="Times New Roman" w:hAnsi="Times New Roman"/>
        </w:rPr>
        <w:t>о</w:t>
      </w:r>
      <w:r w:rsidRPr="00526041">
        <w:rPr>
          <w:rFonts w:ascii="Times New Roman" w:hAnsi="Times New Roman"/>
        </w:rPr>
        <w:t>ра № 01-169/08-01 от 6 августа 2021 года «Рекомендации для системы общего образования по осно</w:t>
      </w:r>
      <w:r w:rsidRPr="00526041">
        <w:rPr>
          <w:rFonts w:ascii="Times New Roman" w:hAnsi="Times New Roman"/>
        </w:rPr>
        <w:t>в</w:t>
      </w:r>
      <w:r w:rsidRPr="00526041">
        <w:rPr>
          <w:rFonts w:ascii="Times New Roman" w:hAnsi="Times New Roman"/>
        </w:rPr>
        <w:t>ным подходам к формированию графика проведения оценочных процедур в общеобразовательных орг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 xml:space="preserve">низациях в 2021-2022 учебном году». </w:t>
      </w:r>
    </w:p>
    <w:p w:rsidR="007C0483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просвещения Российской Феде</w:t>
      </w:r>
      <w:r w:rsidR="005D56BA" w:rsidRPr="00526041">
        <w:rPr>
          <w:rFonts w:ascii="Times New Roman" w:hAnsi="Times New Roman"/>
        </w:rPr>
        <w:t>рации от 16 августа 2021 года №</w:t>
      </w:r>
      <w:r w:rsidRPr="00526041">
        <w:rPr>
          <w:rFonts w:ascii="Times New Roman" w:hAnsi="Times New Roman"/>
        </w:rPr>
        <w:t>НН-202/07 «О направлении методических рекомендаций» (Методические рекомендации органам испо</w:t>
      </w:r>
      <w:r w:rsidRPr="00526041">
        <w:rPr>
          <w:rFonts w:ascii="Times New Roman" w:hAnsi="Times New Roman"/>
        </w:rPr>
        <w:t>л</w:t>
      </w:r>
      <w:r w:rsidRPr="00526041">
        <w:rPr>
          <w:rFonts w:ascii="Times New Roman" w:hAnsi="Times New Roman"/>
        </w:rPr>
        <w:t>нительной власти субъектов Российской Федерации об организации работы общеобразов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 xml:space="preserve">тельных организаций по языковой и социокультурной адаптации детей иностранных граждан). </w:t>
      </w:r>
    </w:p>
    <w:p w:rsidR="007C0483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просвещения Российской Федерации от 31 августа 2021 года №03-1420 «Об изучении учебного предмета «Второй иностранный язык». </w:t>
      </w:r>
    </w:p>
    <w:p w:rsidR="007C0483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просвещения Российской Федерации от 01 октября 2021 года №</w:t>
      </w:r>
      <w:r w:rsidR="005D56BA" w:rsidRPr="00526041">
        <w:rPr>
          <w:rFonts w:ascii="Times New Roman" w:hAnsi="Times New Roman"/>
        </w:rPr>
        <w:t xml:space="preserve"> СК</w:t>
      </w:r>
      <w:r w:rsidRPr="00526041">
        <w:rPr>
          <w:rFonts w:ascii="Times New Roman" w:hAnsi="Times New Roman"/>
        </w:rPr>
        <w:t>403/08 «О ведении журналов успев</w:t>
      </w:r>
      <w:r w:rsidR="007C0483" w:rsidRPr="00526041">
        <w:rPr>
          <w:rFonts w:ascii="Times New Roman" w:hAnsi="Times New Roman"/>
        </w:rPr>
        <w:t>аемости и выставлении отметок».</w:t>
      </w:r>
    </w:p>
    <w:p w:rsidR="007C0483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 Письмо Министерства просвещения Российской Феде</w:t>
      </w:r>
      <w:r w:rsidR="005D56BA" w:rsidRPr="00526041">
        <w:rPr>
          <w:rFonts w:ascii="Times New Roman" w:hAnsi="Times New Roman"/>
        </w:rPr>
        <w:t>рации от 12 октября 2020 года №</w:t>
      </w:r>
      <w:r w:rsidRPr="00526041">
        <w:rPr>
          <w:rFonts w:ascii="Times New Roman" w:hAnsi="Times New Roman"/>
        </w:rPr>
        <w:t xml:space="preserve">ГД-1736/03 «О рекомендациях по использованию информационных технологий». </w:t>
      </w:r>
    </w:p>
    <w:p w:rsidR="007C0483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t xml:space="preserve">Письмо Министерства просвещения Российской </w:t>
      </w:r>
      <w:r w:rsidR="005D56BA" w:rsidRPr="00526041">
        <w:rPr>
          <w:rFonts w:ascii="Times New Roman" w:hAnsi="Times New Roman"/>
        </w:rPr>
        <w:t>Федерации от 11 мая 2022 года №</w:t>
      </w:r>
      <w:r w:rsidRPr="00526041">
        <w:rPr>
          <w:rFonts w:ascii="Times New Roman" w:hAnsi="Times New Roman"/>
        </w:rPr>
        <w:t xml:space="preserve">АЗ 686/03 «О разработке рабочих программ». </w:t>
      </w:r>
    </w:p>
    <w:p w:rsidR="007C0483" w:rsidRPr="00526041" w:rsidRDefault="003A56ED" w:rsidP="003A56ED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26041">
        <w:rPr>
          <w:rFonts w:ascii="Times New Roman" w:hAnsi="Times New Roman"/>
        </w:rPr>
        <w:lastRenderedPageBreak/>
        <w:t xml:space="preserve"> Методические рекомендации по вопросам внедрения Целевой модели цифровой образов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>тельной среды в субъектах Российской Федерации(письмо Министерства просвещения Росси</w:t>
      </w:r>
      <w:r w:rsidRPr="00526041">
        <w:rPr>
          <w:rFonts w:ascii="Times New Roman" w:hAnsi="Times New Roman"/>
        </w:rPr>
        <w:t>й</w:t>
      </w:r>
      <w:r w:rsidRPr="00526041">
        <w:rPr>
          <w:rFonts w:ascii="Times New Roman" w:hAnsi="Times New Roman"/>
        </w:rPr>
        <w:t>ской Фед</w:t>
      </w:r>
      <w:r w:rsidR="005D56BA" w:rsidRPr="00526041">
        <w:rPr>
          <w:rFonts w:ascii="Times New Roman" w:hAnsi="Times New Roman"/>
        </w:rPr>
        <w:t>ерации от 14 января 2020 года №</w:t>
      </w:r>
      <w:r w:rsidRPr="00526041">
        <w:rPr>
          <w:rFonts w:ascii="Times New Roman" w:hAnsi="Times New Roman"/>
        </w:rPr>
        <w:t>МР-5/02 «О направлении методических рекоменд</w:t>
      </w:r>
      <w:r w:rsidRPr="00526041">
        <w:rPr>
          <w:rFonts w:ascii="Times New Roman" w:hAnsi="Times New Roman"/>
        </w:rPr>
        <w:t>а</w:t>
      </w:r>
      <w:r w:rsidRPr="00526041">
        <w:rPr>
          <w:rFonts w:ascii="Times New Roman" w:hAnsi="Times New Roman"/>
        </w:rPr>
        <w:t xml:space="preserve">ций»). </w:t>
      </w:r>
    </w:p>
    <w:p w:rsidR="006C4A5C" w:rsidRPr="006C4A5C" w:rsidRDefault="003A56ED" w:rsidP="006C4A5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26041">
        <w:rPr>
          <w:rFonts w:ascii="Times New Roman" w:hAnsi="Times New Roman"/>
        </w:rPr>
        <w:t xml:space="preserve"> </w:t>
      </w:r>
      <w:r w:rsidR="006C4A5C" w:rsidRPr="006C4A5C">
        <w:rPr>
          <w:rFonts w:ascii="Times New Roman" w:hAnsi="Times New Roman"/>
        </w:rPr>
        <w:t>Письмо Министерства Департамента государственной политики и управления в сфере общего образования Министерства просвещения Российской Федерации от 16.01.2023 № 03-68 «О направлении информации о введении федеральных основных общеобразовательных пр</w:t>
      </w:r>
      <w:r w:rsidR="006C4A5C" w:rsidRPr="006C4A5C">
        <w:rPr>
          <w:rFonts w:ascii="Times New Roman" w:hAnsi="Times New Roman"/>
        </w:rPr>
        <w:t>о</w:t>
      </w:r>
      <w:r w:rsidR="006C4A5C" w:rsidRPr="006C4A5C">
        <w:rPr>
          <w:rFonts w:ascii="Times New Roman" w:hAnsi="Times New Roman"/>
        </w:rPr>
        <w:t>грамм»</w:t>
      </w:r>
    </w:p>
    <w:p w:rsidR="00526041" w:rsidRPr="001569C5" w:rsidRDefault="00526041" w:rsidP="006C4A5C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569C5">
        <w:rPr>
          <w:rStyle w:val="af8"/>
          <w:rFonts w:ascii="Times New Roman" w:hAnsi="Times New Roman"/>
          <w:color w:val="000000"/>
          <w:sz w:val="24"/>
          <w:szCs w:val="24"/>
          <w:u w:val="single"/>
        </w:rPr>
        <w:t>Региональный уровень</w:t>
      </w:r>
    </w:p>
    <w:p w:rsidR="00526041" w:rsidRPr="001569C5" w:rsidRDefault="00526041" w:rsidP="005260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:rsidR="007C0483" w:rsidRPr="001569C5" w:rsidRDefault="003A56ED" w:rsidP="0052604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1569C5">
        <w:rPr>
          <w:rFonts w:ascii="Times New Roman" w:hAnsi="Times New Roman"/>
        </w:rPr>
        <w:t xml:space="preserve"> Закон Белгородской об</w:t>
      </w:r>
      <w:r w:rsidR="005D56BA" w:rsidRPr="001569C5">
        <w:rPr>
          <w:rFonts w:ascii="Times New Roman" w:hAnsi="Times New Roman"/>
        </w:rPr>
        <w:t>ласти от 31 октября 2014 года №</w:t>
      </w:r>
      <w:r w:rsidRPr="001569C5">
        <w:rPr>
          <w:rFonts w:ascii="Times New Roman" w:hAnsi="Times New Roman"/>
        </w:rPr>
        <w:t>314 «Об образовании в Белгоро</w:t>
      </w:r>
      <w:r w:rsidRPr="001569C5">
        <w:rPr>
          <w:rFonts w:ascii="Times New Roman" w:hAnsi="Times New Roman"/>
        </w:rPr>
        <w:t>д</w:t>
      </w:r>
      <w:r w:rsidRPr="001569C5">
        <w:rPr>
          <w:rFonts w:ascii="Times New Roman" w:hAnsi="Times New Roman"/>
        </w:rPr>
        <w:t xml:space="preserve">ской области». </w:t>
      </w:r>
    </w:p>
    <w:p w:rsidR="00526041" w:rsidRPr="001569C5" w:rsidRDefault="003A56ED" w:rsidP="0052604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1569C5">
        <w:rPr>
          <w:rFonts w:ascii="Times New Roman" w:hAnsi="Times New Roman"/>
        </w:rPr>
        <w:t xml:space="preserve"> </w:t>
      </w:r>
      <w:r w:rsidR="00526041" w:rsidRPr="00156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 Белгородской области от 25 июня 2020 года "О внесении изменений в закон Белгородской области "Об образовании в Белгородской области"</w:t>
      </w:r>
    </w:p>
    <w:p w:rsidR="00526041" w:rsidRPr="001569C5" w:rsidRDefault="00526041" w:rsidP="0052604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1569C5">
        <w:rPr>
          <w:rFonts w:ascii="Times New Roman" w:hAnsi="Times New Roman"/>
        </w:rPr>
        <w:t>Постановление Правительства Белгородской области от 30 декабря 2013 года №528-пп «Об утверждении государственной программы Белгородской области «Развитие образования Белгоро</w:t>
      </w:r>
      <w:r w:rsidRPr="001569C5">
        <w:rPr>
          <w:rFonts w:ascii="Times New Roman" w:hAnsi="Times New Roman"/>
        </w:rPr>
        <w:t>д</w:t>
      </w:r>
      <w:r w:rsidRPr="001569C5">
        <w:rPr>
          <w:rFonts w:ascii="Times New Roman" w:hAnsi="Times New Roman"/>
        </w:rPr>
        <w:t>ской области».</w:t>
      </w:r>
    </w:p>
    <w:p w:rsidR="00202EFA" w:rsidRPr="001569C5" w:rsidRDefault="00202EFA" w:rsidP="00E529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2EFA" w:rsidRPr="001569C5" w:rsidRDefault="00202EFA" w:rsidP="00526041">
      <w:pPr>
        <w:widowControl w:val="0"/>
        <w:tabs>
          <w:tab w:val="left" w:pos="0"/>
        </w:tabs>
        <w:spacing w:after="0" w:line="240" w:lineRule="auto"/>
        <w:ind w:left="284" w:hanging="284"/>
        <w:jc w:val="center"/>
        <w:rPr>
          <w:rFonts w:ascii="Times New Roman" w:eastAsia="+mj-ea" w:hAnsi="Times New Roman"/>
          <w:bCs/>
          <w:sz w:val="24"/>
          <w:szCs w:val="24"/>
        </w:rPr>
      </w:pPr>
      <w:r w:rsidRPr="001569C5">
        <w:rPr>
          <w:rFonts w:ascii="Times New Roman" w:hAnsi="Times New Roman"/>
          <w:b/>
          <w:sz w:val="24"/>
          <w:szCs w:val="24"/>
          <w:u w:val="single"/>
        </w:rPr>
        <w:t>Школьный уровень</w:t>
      </w:r>
    </w:p>
    <w:p w:rsidR="001043AA" w:rsidRPr="001569C5" w:rsidRDefault="001043AA" w:rsidP="00B63F37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1569C5">
        <w:rPr>
          <w:rFonts w:ascii="Times New Roman" w:hAnsi="Times New Roman"/>
          <w:sz w:val="24"/>
          <w:szCs w:val="24"/>
        </w:rPr>
        <w:t>Устав муниципального бюджетного общеобразовательного учреждения «Средняя общео</w:t>
      </w:r>
      <w:r w:rsidRPr="001569C5">
        <w:rPr>
          <w:rFonts w:ascii="Times New Roman" w:hAnsi="Times New Roman"/>
          <w:sz w:val="24"/>
          <w:szCs w:val="24"/>
        </w:rPr>
        <w:t>б</w:t>
      </w:r>
      <w:r w:rsidRPr="001569C5">
        <w:rPr>
          <w:rFonts w:ascii="Times New Roman" w:hAnsi="Times New Roman"/>
          <w:sz w:val="24"/>
          <w:szCs w:val="24"/>
        </w:rPr>
        <w:t xml:space="preserve">разовательная школа с. </w:t>
      </w:r>
      <w:r w:rsidR="00892E06">
        <w:rPr>
          <w:rFonts w:ascii="Times New Roman" w:hAnsi="Times New Roman"/>
          <w:sz w:val="24"/>
          <w:szCs w:val="24"/>
        </w:rPr>
        <w:t>Малотроицкое</w:t>
      </w:r>
      <w:r w:rsidRPr="001569C5">
        <w:rPr>
          <w:rFonts w:ascii="Times New Roman" w:hAnsi="Times New Roman"/>
          <w:sz w:val="24"/>
          <w:szCs w:val="24"/>
        </w:rPr>
        <w:t xml:space="preserve"> Чернянского района Белгородской области» (утве</w:t>
      </w:r>
      <w:r w:rsidRPr="001569C5">
        <w:rPr>
          <w:rFonts w:ascii="Times New Roman" w:hAnsi="Times New Roman"/>
          <w:sz w:val="24"/>
          <w:szCs w:val="24"/>
        </w:rPr>
        <w:t>р</w:t>
      </w:r>
      <w:r w:rsidRPr="001569C5">
        <w:rPr>
          <w:rFonts w:ascii="Times New Roman" w:hAnsi="Times New Roman"/>
          <w:sz w:val="24"/>
          <w:szCs w:val="24"/>
        </w:rPr>
        <w:t>ждён Постановлением Администрации муниципального района «Чернянский район» Бе</w:t>
      </w:r>
      <w:r w:rsidRPr="001569C5">
        <w:rPr>
          <w:rFonts w:ascii="Times New Roman" w:hAnsi="Times New Roman"/>
          <w:sz w:val="24"/>
          <w:szCs w:val="24"/>
        </w:rPr>
        <w:t>л</w:t>
      </w:r>
      <w:r w:rsidRPr="001569C5">
        <w:rPr>
          <w:rFonts w:ascii="Times New Roman" w:hAnsi="Times New Roman"/>
          <w:sz w:val="24"/>
          <w:szCs w:val="24"/>
        </w:rPr>
        <w:t>городской о</w:t>
      </w:r>
      <w:r w:rsidRPr="001569C5">
        <w:rPr>
          <w:rFonts w:ascii="Times New Roman" w:hAnsi="Times New Roman"/>
          <w:sz w:val="24"/>
          <w:szCs w:val="24"/>
        </w:rPr>
        <w:t>б</w:t>
      </w:r>
      <w:r w:rsidRPr="001569C5">
        <w:rPr>
          <w:rFonts w:ascii="Times New Roman" w:hAnsi="Times New Roman"/>
          <w:sz w:val="24"/>
          <w:szCs w:val="24"/>
        </w:rPr>
        <w:t xml:space="preserve">ласти №495 от 21 ноября 2016 года) </w:t>
      </w:r>
    </w:p>
    <w:p w:rsidR="001043AA" w:rsidRPr="001569C5" w:rsidRDefault="001043AA" w:rsidP="00B63F37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1569C5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муниц</w:t>
      </w:r>
      <w:r w:rsidRPr="001569C5">
        <w:rPr>
          <w:rFonts w:ascii="Times New Roman" w:hAnsi="Times New Roman"/>
          <w:sz w:val="24"/>
          <w:szCs w:val="24"/>
        </w:rPr>
        <w:t>и</w:t>
      </w:r>
      <w:r w:rsidRPr="001569C5">
        <w:rPr>
          <w:rFonts w:ascii="Times New Roman" w:hAnsi="Times New Roman"/>
          <w:sz w:val="24"/>
          <w:szCs w:val="24"/>
        </w:rPr>
        <w:t xml:space="preserve">пального общеобразовательного учреждения «Средняя общеобразовательная школа с. </w:t>
      </w:r>
      <w:r w:rsidR="00892E06">
        <w:rPr>
          <w:rFonts w:ascii="Times New Roman" w:hAnsi="Times New Roman"/>
          <w:sz w:val="24"/>
          <w:szCs w:val="24"/>
        </w:rPr>
        <w:t>Малотроицкое</w:t>
      </w:r>
      <w:r w:rsidRPr="001569C5">
        <w:rPr>
          <w:rFonts w:ascii="Times New Roman" w:hAnsi="Times New Roman"/>
          <w:sz w:val="24"/>
          <w:szCs w:val="24"/>
        </w:rPr>
        <w:t xml:space="preserve"> Чернянского района Белгородской области» (утверждена прика</w:t>
      </w:r>
      <w:r w:rsidR="001569C5" w:rsidRPr="001569C5">
        <w:rPr>
          <w:rFonts w:ascii="Times New Roman" w:hAnsi="Times New Roman"/>
          <w:sz w:val="24"/>
          <w:szCs w:val="24"/>
        </w:rPr>
        <w:t>зом №174 от 27</w:t>
      </w:r>
      <w:r w:rsidR="00822B9A" w:rsidRPr="001569C5">
        <w:rPr>
          <w:rFonts w:ascii="Times New Roman" w:hAnsi="Times New Roman"/>
          <w:sz w:val="24"/>
          <w:szCs w:val="24"/>
        </w:rPr>
        <w:t xml:space="preserve"> июня</w:t>
      </w:r>
      <w:r w:rsidR="001569C5" w:rsidRPr="001569C5">
        <w:rPr>
          <w:rFonts w:ascii="Times New Roman" w:hAnsi="Times New Roman"/>
          <w:sz w:val="24"/>
          <w:szCs w:val="24"/>
        </w:rPr>
        <w:t xml:space="preserve"> 202</w:t>
      </w:r>
      <w:r w:rsidR="00892E06">
        <w:rPr>
          <w:rFonts w:ascii="Times New Roman" w:hAnsi="Times New Roman"/>
          <w:sz w:val="24"/>
          <w:szCs w:val="24"/>
        </w:rPr>
        <w:t>3</w:t>
      </w:r>
      <w:r w:rsidRPr="001569C5">
        <w:rPr>
          <w:rFonts w:ascii="Times New Roman" w:hAnsi="Times New Roman"/>
          <w:sz w:val="24"/>
          <w:szCs w:val="24"/>
        </w:rPr>
        <w:t xml:space="preserve"> г.)</w:t>
      </w:r>
    </w:p>
    <w:p w:rsidR="001043AA" w:rsidRPr="001569C5" w:rsidRDefault="001043AA" w:rsidP="00B63F37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1569C5">
        <w:rPr>
          <w:rFonts w:ascii="Times New Roman" w:hAnsi="Times New Roman"/>
          <w:sz w:val="24"/>
          <w:szCs w:val="24"/>
        </w:rPr>
        <w:t>Положение об организации и проведении промежуточной аттестации обуча</w:t>
      </w:r>
      <w:r w:rsidRPr="001569C5">
        <w:rPr>
          <w:rFonts w:ascii="Times New Roman" w:hAnsi="Times New Roman"/>
          <w:sz w:val="24"/>
          <w:szCs w:val="24"/>
        </w:rPr>
        <w:t>ю</w:t>
      </w:r>
      <w:r w:rsidRPr="001569C5">
        <w:rPr>
          <w:rFonts w:ascii="Times New Roman" w:hAnsi="Times New Roman"/>
          <w:sz w:val="24"/>
          <w:szCs w:val="24"/>
        </w:rPr>
        <w:t>щихся в муниципальном бюджетном  общеобразовательном учреждении «Средняя общеобразов</w:t>
      </w:r>
      <w:r w:rsidRPr="001569C5">
        <w:rPr>
          <w:rFonts w:ascii="Times New Roman" w:hAnsi="Times New Roman"/>
          <w:sz w:val="24"/>
          <w:szCs w:val="24"/>
        </w:rPr>
        <w:t>а</w:t>
      </w:r>
      <w:r w:rsidRPr="001569C5">
        <w:rPr>
          <w:rFonts w:ascii="Times New Roman" w:hAnsi="Times New Roman"/>
          <w:sz w:val="24"/>
          <w:szCs w:val="24"/>
        </w:rPr>
        <w:t xml:space="preserve">тельная школа с. </w:t>
      </w:r>
      <w:r w:rsidR="00892E06">
        <w:rPr>
          <w:rFonts w:ascii="Times New Roman" w:hAnsi="Times New Roman"/>
          <w:sz w:val="24"/>
          <w:szCs w:val="24"/>
        </w:rPr>
        <w:t>Малотроицкое</w:t>
      </w:r>
      <w:r w:rsidRPr="001569C5">
        <w:rPr>
          <w:rFonts w:ascii="Times New Roman" w:hAnsi="Times New Roman"/>
          <w:sz w:val="24"/>
          <w:szCs w:val="24"/>
        </w:rPr>
        <w:t xml:space="preserve"> Чернянского района Белгородской области». (Утверждено приказом №94 от 26.08.2016 г.)</w:t>
      </w:r>
    </w:p>
    <w:p w:rsidR="001043AA" w:rsidRPr="001569C5" w:rsidRDefault="001043AA" w:rsidP="00B63F37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1569C5">
        <w:rPr>
          <w:rFonts w:ascii="Times New Roman" w:hAnsi="Times New Roman"/>
          <w:sz w:val="24"/>
          <w:szCs w:val="24"/>
        </w:rPr>
        <w:t>Положение о механизме распределения часов части учебного плана, формируемой учас</w:t>
      </w:r>
      <w:r w:rsidRPr="001569C5">
        <w:rPr>
          <w:rFonts w:ascii="Times New Roman" w:hAnsi="Times New Roman"/>
          <w:sz w:val="24"/>
          <w:szCs w:val="24"/>
        </w:rPr>
        <w:t>т</w:t>
      </w:r>
      <w:r w:rsidRPr="001569C5">
        <w:rPr>
          <w:rFonts w:ascii="Times New Roman" w:hAnsi="Times New Roman"/>
          <w:sz w:val="24"/>
          <w:szCs w:val="24"/>
        </w:rPr>
        <w:t>никами образова</w:t>
      </w:r>
      <w:r w:rsidR="002064AC" w:rsidRPr="001569C5">
        <w:rPr>
          <w:rFonts w:ascii="Times New Roman" w:hAnsi="Times New Roman"/>
          <w:sz w:val="24"/>
          <w:szCs w:val="24"/>
        </w:rPr>
        <w:t>тельных отношений</w:t>
      </w:r>
      <w:r w:rsidR="00E52981" w:rsidRPr="001569C5">
        <w:rPr>
          <w:rFonts w:ascii="Times New Roman" w:hAnsi="Times New Roman"/>
          <w:sz w:val="24"/>
          <w:szCs w:val="24"/>
        </w:rPr>
        <w:t xml:space="preserve">, </w:t>
      </w:r>
      <w:r w:rsidR="002064AC" w:rsidRPr="001569C5">
        <w:rPr>
          <w:rFonts w:ascii="Times New Roman" w:hAnsi="Times New Roman"/>
          <w:sz w:val="24"/>
          <w:szCs w:val="24"/>
        </w:rPr>
        <w:t xml:space="preserve">и плана внеурочной деятельности </w:t>
      </w:r>
      <w:r w:rsidRPr="001569C5">
        <w:rPr>
          <w:rFonts w:ascii="Times New Roman" w:hAnsi="Times New Roman"/>
          <w:sz w:val="24"/>
          <w:szCs w:val="24"/>
        </w:rPr>
        <w:t xml:space="preserve">МБОУ «Средняя общеобразовательная школа с. </w:t>
      </w:r>
      <w:r w:rsidR="00892E06">
        <w:rPr>
          <w:rFonts w:ascii="Times New Roman" w:hAnsi="Times New Roman"/>
          <w:sz w:val="24"/>
          <w:szCs w:val="24"/>
        </w:rPr>
        <w:t>Малотроицкое</w:t>
      </w:r>
      <w:r w:rsidRPr="001569C5">
        <w:rPr>
          <w:rFonts w:ascii="Times New Roman" w:hAnsi="Times New Roman"/>
          <w:sz w:val="24"/>
          <w:szCs w:val="24"/>
        </w:rPr>
        <w:t xml:space="preserve"> Чернянского района Белгородской области». Утверждено прик</w:t>
      </w:r>
      <w:r w:rsidRPr="001569C5">
        <w:rPr>
          <w:rFonts w:ascii="Times New Roman" w:hAnsi="Times New Roman"/>
          <w:sz w:val="24"/>
          <w:szCs w:val="24"/>
        </w:rPr>
        <w:t>а</w:t>
      </w:r>
      <w:r w:rsidR="00E52981" w:rsidRPr="001569C5">
        <w:rPr>
          <w:rFonts w:ascii="Times New Roman" w:hAnsi="Times New Roman"/>
          <w:sz w:val="24"/>
          <w:szCs w:val="24"/>
        </w:rPr>
        <w:t xml:space="preserve">зом №17 от 29.01.2021 </w:t>
      </w:r>
      <w:r w:rsidRPr="001569C5">
        <w:rPr>
          <w:rFonts w:ascii="Times New Roman" w:hAnsi="Times New Roman"/>
          <w:sz w:val="24"/>
          <w:szCs w:val="24"/>
        </w:rPr>
        <w:t xml:space="preserve">г. </w:t>
      </w:r>
    </w:p>
    <w:p w:rsidR="001043AA" w:rsidRPr="001569C5" w:rsidRDefault="001569C5" w:rsidP="00B63F37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1569C5">
        <w:rPr>
          <w:rFonts w:ascii="Times New Roman" w:hAnsi="Times New Roman"/>
          <w:sz w:val="24"/>
          <w:szCs w:val="24"/>
        </w:rPr>
        <w:t>Приказ от 25 января 202</w:t>
      </w:r>
      <w:r w:rsidR="00892E06">
        <w:rPr>
          <w:rFonts w:ascii="Times New Roman" w:hAnsi="Times New Roman"/>
          <w:sz w:val="24"/>
          <w:szCs w:val="24"/>
        </w:rPr>
        <w:t>3</w:t>
      </w:r>
      <w:r w:rsidR="00713DA9" w:rsidRPr="001569C5">
        <w:rPr>
          <w:rFonts w:ascii="Times New Roman" w:hAnsi="Times New Roman"/>
          <w:sz w:val="24"/>
          <w:szCs w:val="24"/>
        </w:rPr>
        <w:t xml:space="preserve"> </w:t>
      </w:r>
      <w:r w:rsidR="001043AA" w:rsidRPr="001569C5">
        <w:rPr>
          <w:rFonts w:ascii="Times New Roman" w:hAnsi="Times New Roman"/>
          <w:sz w:val="24"/>
          <w:szCs w:val="24"/>
        </w:rPr>
        <w:t>г</w:t>
      </w:r>
      <w:r w:rsidRPr="001569C5">
        <w:rPr>
          <w:rFonts w:ascii="Times New Roman" w:hAnsi="Times New Roman"/>
          <w:sz w:val="24"/>
          <w:szCs w:val="24"/>
        </w:rPr>
        <w:t>. №25</w:t>
      </w:r>
      <w:r w:rsidR="001043AA" w:rsidRPr="001569C5">
        <w:rPr>
          <w:rFonts w:ascii="Times New Roman" w:hAnsi="Times New Roman"/>
          <w:sz w:val="24"/>
          <w:szCs w:val="24"/>
        </w:rPr>
        <w:t xml:space="preserve"> «Об утве</w:t>
      </w:r>
      <w:r w:rsidR="00892E06">
        <w:rPr>
          <w:rFonts w:ascii="Times New Roman" w:hAnsi="Times New Roman"/>
          <w:sz w:val="24"/>
          <w:szCs w:val="24"/>
        </w:rPr>
        <w:t>рждении списка учебников на 2023-2024</w:t>
      </w:r>
      <w:r w:rsidR="001043AA" w:rsidRPr="001569C5">
        <w:rPr>
          <w:rFonts w:ascii="Times New Roman" w:hAnsi="Times New Roman"/>
          <w:sz w:val="24"/>
          <w:szCs w:val="24"/>
        </w:rPr>
        <w:t xml:space="preserve">  уче</w:t>
      </w:r>
      <w:r w:rsidR="001043AA" w:rsidRPr="001569C5">
        <w:rPr>
          <w:rFonts w:ascii="Times New Roman" w:hAnsi="Times New Roman"/>
          <w:sz w:val="24"/>
          <w:szCs w:val="24"/>
        </w:rPr>
        <w:t>б</w:t>
      </w:r>
      <w:r w:rsidR="001043AA" w:rsidRPr="001569C5">
        <w:rPr>
          <w:rFonts w:ascii="Times New Roman" w:hAnsi="Times New Roman"/>
          <w:sz w:val="24"/>
          <w:szCs w:val="24"/>
        </w:rPr>
        <w:t>ный год».</w:t>
      </w:r>
    </w:p>
    <w:p w:rsidR="001569C5" w:rsidRDefault="001569C5" w:rsidP="00D251C8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E32" w:rsidRPr="001569C5" w:rsidRDefault="006C0EBF" w:rsidP="00D251C8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9C5">
        <w:rPr>
          <w:rFonts w:ascii="Times New Roman" w:hAnsi="Times New Roman"/>
          <w:sz w:val="24"/>
          <w:szCs w:val="24"/>
        </w:rPr>
        <w:t xml:space="preserve">Учебный план </w:t>
      </w:r>
      <w:r w:rsidR="00714FC9" w:rsidRPr="001569C5">
        <w:rPr>
          <w:rFonts w:ascii="Times New Roman" w:hAnsi="Times New Roman"/>
          <w:sz w:val="24"/>
          <w:szCs w:val="24"/>
        </w:rPr>
        <w:t xml:space="preserve">составлен на основе </w:t>
      </w:r>
      <w:r w:rsidR="00B613B7" w:rsidRPr="001569C5">
        <w:rPr>
          <w:rFonts w:ascii="Times New Roman" w:hAnsi="Times New Roman"/>
          <w:bCs/>
          <w:sz w:val="24"/>
          <w:szCs w:val="24"/>
        </w:rPr>
        <w:t xml:space="preserve"> </w:t>
      </w:r>
      <w:r w:rsidR="00D251C8" w:rsidRPr="001569C5">
        <w:rPr>
          <w:rFonts w:ascii="Times New Roman" w:hAnsi="Times New Roman"/>
          <w:bCs/>
          <w:sz w:val="24"/>
          <w:szCs w:val="24"/>
        </w:rPr>
        <w:t>примерного учебного плана начального об</w:t>
      </w:r>
      <w:r w:rsidR="00F37CAB" w:rsidRPr="001569C5">
        <w:rPr>
          <w:rFonts w:ascii="Times New Roman" w:hAnsi="Times New Roman"/>
          <w:bCs/>
          <w:sz w:val="24"/>
          <w:szCs w:val="24"/>
        </w:rPr>
        <w:t>щ</w:t>
      </w:r>
      <w:r w:rsidR="00F37CAB" w:rsidRPr="001569C5">
        <w:rPr>
          <w:rFonts w:ascii="Times New Roman" w:hAnsi="Times New Roman"/>
          <w:bCs/>
          <w:sz w:val="24"/>
          <w:szCs w:val="24"/>
        </w:rPr>
        <w:t>е</w:t>
      </w:r>
      <w:r w:rsidR="00F37CAB" w:rsidRPr="001569C5">
        <w:rPr>
          <w:rFonts w:ascii="Times New Roman" w:hAnsi="Times New Roman"/>
          <w:bCs/>
          <w:sz w:val="24"/>
          <w:szCs w:val="24"/>
        </w:rPr>
        <w:t>го</w:t>
      </w:r>
      <w:r w:rsidR="001569C5" w:rsidRPr="001569C5">
        <w:rPr>
          <w:rFonts w:ascii="Times New Roman" w:hAnsi="Times New Roman"/>
          <w:bCs/>
          <w:sz w:val="24"/>
          <w:szCs w:val="24"/>
        </w:rPr>
        <w:t xml:space="preserve"> образования (вариант 1</w:t>
      </w:r>
      <w:r w:rsidR="00D251C8" w:rsidRPr="001569C5">
        <w:rPr>
          <w:rFonts w:ascii="Times New Roman" w:hAnsi="Times New Roman"/>
          <w:bCs/>
          <w:sz w:val="24"/>
          <w:szCs w:val="24"/>
        </w:rPr>
        <w:t xml:space="preserve">) и </w:t>
      </w:r>
      <w:r w:rsidRPr="001569C5">
        <w:rPr>
          <w:rFonts w:ascii="Times New Roman" w:hAnsi="Times New Roman"/>
          <w:sz w:val="24"/>
          <w:szCs w:val="24"/>
        </w:rPr>
        <w:t xml:space="preserve">включает </w:t>
      </w:r>
      <w:r w:rsidR="002C2E32" w:rsidRPr="001569C5">
        <w:rPr>
          <w:rFonts w:ascii="Times New Roman" w:hAnsi="Times New Roman"/>
          <w:sz w:val="24"/>
          <w:szCs w:val="24"/>
        </w:rPr>
        <w:t>обязательную</w:t>
      </w:r>
      <w:r w:rsidRPr="001569C5">
        <w:rPr>
          <w:rFonts w:ascii="Times New Roman" w:hAnsi="Times New Roman"/>
          <w:bCs/>
          <w:iCs/>
          <w:sz w:val="24"/>
          <w:szCs w:val="24"/>
        </w:rPr>
        <w:t xml:space="preserve"> часть, состоящую из</w:t>
      </w:r>
      <w:r w:rsidRPr="001569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569C5">
        <w:rPr>
          <w:rFonts w:ascii="Times New Roman" w:hAnsi="Times New Roman"/>
          <w:sz w:val="24"/>
          <w:szCs w:val="24"/>
        </w:rPr>
        <w:t>базовых общеобр</w:t>
      </w:r>
      <w:r w:rsidRPr="001569C5">
        <w:rPr>
          <w:rFonts w:ascii="Times New Roman" w:hAnsi="Times New Roman"/>
          <w:sz w:val="24"/>
          <w:szCs w:val="24"/>
        </w:rPr>
        <w:t>а</w:t>
      </w:r>
      <w:r w:rsidRPr="001569C5">
        <w:rPr>
          <w:rFonts w:ascii="Times New Roman" w:hAnsi="Times New Roman"/>
          <w:sz w:val="24"/>
          <w:szCs w:val="24"/>
        </w:rPr>
        <w:t xml:space="preserve">зовательных курсов </w:t>
      </w:r>
      <w:r w:rsidR="00D92986" w:rsidRPr="001569C5">
        <w:rPr>
          <w:rFonts w:ascii="Times New Roman" w:hAnsi="Times New Roman"/>
          <w:sz w:val="24"/>
          <w:szCs w:val="24"/>
        </w:rPr>
        <w:t>–</w:t>
      </w:r>
      <w:r w:rsidRPr="001569C5">
        <w:rPr>
          <w:rFonts w:ascii="Times New Roman" w:hAnsi="Times New Roman"/>
          <w:sz w:val="24"/>
          <w:szCs w:val="24"/>
        </w:rPr>
        <w:t xml:space="preserve"> курсов</w:t>
      </w:r>
      <w:r w:rsidR="008A20CC" w:rsidRPr="001569C5">
        <w:rPr>
          <w:rFonts w:ascii="Times New Roman" w:hAnsi="Times New Roman"/>
          <w:sz w:val="24"/>
          <w:szCs w:val="24"/>
        </w:rPr>
        <w:t>, обязательных</w:t>
      </w:r>
      <w:r w:rsidRPr="001569C5">
        <w:rPr>
          <w:rFonts w:ascii="Times New Roman" w:hAnsi="Times New Roman"/>
          <w:sz w:val="24"/>
          <w:szCs w:val="24"/>
        </w:rPr>
        <w:t xml:space="preserve"> для всех обучающихся. </w:t>
      </w:r>
      <w:r w:rsidR="00D92986" w:rsidRPr="001569C5">
        <w:rPr>
          <w:rFonts w:ascii="Times New Roman" w:hAnsi="Times New Roman"/>
          <w:sz w:val="24"/>
          <w:szCs w:val="24"/>
        </w:rPr>
        <w:t xml:space="preserve"> </w:t>
      </w:r>
    </w:p>
    <w:p w:rsidR="00D251C8" w:rsidRPr="001569C5" w:rsidRDefault="001569C5" w:rsidP="001569C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569C5">
        <w:rPr>
          <w:rFonts w:ascii="Times New Roman" w:hAnsi="Times New Roman"/>
          <w:b/>
          <w:sz w:val="24"/>
          <w:szCs w:val="24"/>
        </w:rPr>
        <w:t xml:space="preserve">На основании выбора родителей (законных представителей) </w:t>
      </w:r>
      <w:r w:rsidRPr="001569C5">
        <w:rPr>
          <w:rFonts w:ascii="Times New Roman" w:hAnsi="Times New Roman"/>
          <w:sz w:val="24"/>
          <w:szCs w:val="24"/>
        </w:rPr>
        <w:t>обучающихся 1-2 классов ч</w:t>
      </w:r>
      <w:r w:rsidR="006C0EBF" w:rsidRPr="001569C5">
        <w:rPr>
          <w:rFonts w:ascii="Times New Roman" w:hAnsi="Times New Roman"/>
          <w:bCs/>
          <w:iCs/>
          <w:sz w:val="24"/>
          <w:szCs w:val="24"/>
        </w:rPr>
        <w:t>асть</w:t>
      </w:r>
      <w:r w:rsidR="00A568DC" w:rsidRPr="001569C5">
        <w:rPr>
          <w:rFonts w:ascii="Times New Roman" w:hAnsi="Times New Roman"/>
          <w:bCs/>
          <w:iCs/>
          <w:sz w:val="24"/>
          <w:szCs w:val="24"/>
        </w:rPr>
        <w:t>, формируемая участ</w:t>
      </w:r>
      <w:r w:rsidR="006B119A" w:rsidRPr="001569C5">
        <w:rPr>
          <w:rFonts w:ascii="Times New Roman" w:hAnsi="Times New Roman"/>
          <w:bCs/>
          <w:iCs/>
          <w:sz w:val="24"/>
          <w:szCs w:val="24"/>
        </w:rPr>
        <w:t>никами образовательных отношений</w:t>
      </w:r>
      <w:r w:rsidR="00914F1F" w:rsidRPr="001569C5">
        <w:rPr>
          <w:rFonts w:ascii="Times New Roman" w:hAnsi="Times New Roman"/>
          <w:bCs/>
          <w:iCs/>
          <w:sz w:val="24"/>
          <w:szCs w:val="24"/>
        </w:rPr>
        <w:t xml:space="preserve"> в объеме 1 час в н</w:t>
      </w:r>
      <w:r w:rsidR="00914F1F" w:rsidRPr="001569C5">
        <w:rPr>
          <w:rFonts w:ascii="Times New Roman" w:hAnsi="Times New Roman"/>
          <w:bCs/>
          <w:iCs/>
          <w:sz w:val="24"/>
          <w:szCs w:val="24"/>
        </w:rPr>
        <w:t>е</w:t>
      </w:r>
      <w:r w:rsidR="00914F1F" w:rsidRPr="001569C5">
        <w:rPr>
          <w:rFonts w:ascii="Times New Roman" w:hAnsi="Times New Roman"/>
          <w:bCs/>
          <w:iCs/>
          <w:sz w:val="24"/>
          <w:szCs w:val="24"/>
        </w:rPr>
        <w:t>делю</w:t>
      </w:r>
      <w:r w:rsidR="002C2E32" w:rsidRPr="001569C5">
        <w:rPr>
          <w:rFonts w:ascii="Times New Roman" w:hAnsi="Times New Roman"/>
          <w:bCs/>
          <w:iCs/>
          <w:sz w:val="24"/>
          <w:szCs w:val="24"/>
        </w:rPr>
        <w:t>,</w:t>
      </w:r>
      <w:r w:rsidRPr="001569C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14F1F" w:rsidRPr="001569C5">
        <w:rPr>
          <w:rFonts w:ascii="Times New Roman" w:hAnsi="Times New Roman"/>
          <w:bCs/>
          <w:iCs/>
          <w:sz w:val="24"/>
          <w:szCs w:val="24"/>
        </w:rPr>
        <w:t xml:space="preserve">реализуется на </w:t>
      </w:r>
      <w:r w:rsidRPr="001569C5">
        <w:rPr>
          <w:rFonts w:ascii="Times New Roman" w:hAnsi="Times New Roman"/>
          <w:bCs/>
          <w:iCs/>
          <w:sz w:val="24"/>
          <w:szCs w:val="24"/>
        </w:rPr>
        <w:t>изучение литературного чтения на родном (русском) яз</w:t>
      </w:r>
      <w:r w:rsidRPr="001569C5">
        <w:rPr>
          <w:rFonts w:ascii="Times New Roman" w:hAnsi="Times New Roman"/>
          <w:bCs/>
          <w:iCs/>
          <w:sz w:val="24"/>
          <w:szCs w:val="24"/>
        </w:rPr>
        <w:t>ы</w:t>
      </w:r>
      <w:r w:rsidRPr="001569C5">
        <w:rPr>
          <w:rFonts w:ascii="Times New Roman" w:hAnsi="Times New Roman"/>
          <w:bCs/>
          <w:iCs/>
          <w:sz w:val="24"/>
          <w:szCs w:val="24"/>
        </w:rPr>
        <w:t>ке</w:t>
      </w:r>
      <w:r w:rsidR="006C0EBF" w:rsidRPr="001569C5">
        <w:rPr>
          <w:rFonts w:ascii="Times New Roman" w:hAnsi="Times New Roman"/>
          <w:bCs/>
          <w:iCs/>
          <w:sz w:val="24"/>
          <w:szCs w:val="24"/>
        </w:rPr>
        <w:t>.</w:t>
      </w:r>
      <w:r w:rsidR="008A20CC" w:rsidRPr="001569C5">
        <w:rPr>
          <w:rFonts w:ascii="Times New Roman" w:hAnsi="Times New Roman"/>
        </w:rPr>
        <w:t xml:space="preserve">    </w:t>
      </w:r>
    </w:p>
    <w:p w:rsidR="001569C5" w:rsidRPr="001569C5" w:rsidRDefault="001569C5" w:rsidP="001569C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569C5" w:rsidRPr="001569C5" w:rsidRDefault="001569C5" w:rsidP="001569C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569C5" w:rsidRPr="001569C5" w:rsidRDefault="001569C5" w:rsidP="001569C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C2E32" w:rsidRPr="001569C5" w:rsidRDefault="002C2E32" w:rsidP="002C2E32">
      <w:pPr>
        <w:shd w:val="clear" w:color="auto" w:fill="FFFFFF"/>
        <w:spacing w:after="0" w:line="240" w:lineRule="auto"/>
        <w:ind w:left="29" w:right="29" w:firstLine="566"/>
        <w:jc w:val="center"/>
        <w:rPr>
          <w:rFonts w:ascii="Times New Roman" w:hAnsi="Times New Roman"/>
          <w:b/>
          <w:sz w:val="24"/>
          <w:szCs w:val="24"/>
        </w:rPr>
      </w:pPr>
      <w:r w:rsidRPr="001569C5">
        <w:rPr>
          <w:rFonts w:ascii="Times New Roman" w:hAnsi="Times New Roman"/>
          <w:b/>
          <w:sz w:val="24"/>
          <w:szCs w:val="24"/>
        </w:rPr>
        <w:t>Механизм  определения части учебного плана, формируемой участниками обр</w:t>
      </w:r>
      <w:r w:rsidRPr="001569C5">
        <w:rPr>
          <w:rFonts w:ascii="Times New Roman" w:hAnsi="Times New Roman"/>
          <w:b/>
          <w:sz w:val="24"/>
          <w:szCs w:val="24"/>
        </w:rPr>
        <w:t>а</w:t>
      </w:r>
      <w:r w:rsidRPr="001569C5">
        <w:rPr>
          <w:rFonts w:ascii="Times New Roman" w:hAnsi="Times New Roman"/>
          <w:b/>
          <w:sz w:val="24"/>
          <w:szCs w:val="24"/>
        </w:rPr>
        <w:t>зов</w:t>
      </w:r>
      <w:r w:rsidRPr="001569C5">
        <w:rPr>
          <w:rFonts w:ascii="Times New Roman" w:hAnsi="Times New Roman"/>
          <w:b/>
          <w:sz w:val="24"/>
          <w:szCs w:val="24"/>
        </w:rPr>
        <w:t>а</w:t>
      </w:r>
      <w:r w:rsidRPr="001569C5">
        <w:rPr>
          <w:rFonts w:ascii="Times New Roman" w:hAnsi="Times New Roman"/>
          <w:b/>
          <w:sz w:val="24"/>
          <w:szCs w:val="24"/>
        </w:rPr>
        <w:t>тельных отношений.</w:t>
      </w:r>
    </w:p>
    <w:p w:rsidR="002C2E32" w:rsidRPr="001569C5" w:rsidRDefault="002C2E32" w:rsidP="00B63F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569C5">
        <w:rPr>
          <w:rFonts w:ascii="Times New Roman" w:eastAsia="Calibri" w:hAnsi="Times New Roman"/>
          <w:color w:val="000000"/>
          <w:sz w:val="24"/>
          <w:szCs w:val="24"/>
        </w:rPr>
        <w:t>Анкетирование  учащихся и родителей по удовлетворению их образовательной п</w:t>
      </w:r>
      <w:r w:rsidRPr="001569C5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1569C5">
        <w:rPr>
          <w:rFonts w:ascii="Times New Roman" w:eastAsia="Calibri" w:hAnsi="Times New Roman"/>
          <w:color w:val="000000"/>
          <w:sz w:val="24"/>
          <w:szCs w:val="24"/>
        </w:rPr>
        <w:t xml:space="preserve">требности. </w:t>
      </w:r>
    </w:p>
    <w:p w:rsidR="002C2E32" w:rsidRPr="001569C5" w:rsidRDefault="002C2E32" w:rsidP="00B63F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569C5">
        <w:rPr>
          <w:rFonts w:ascii="Times New Roman" w:eastAsia="Calibri" w:hAnsi="Times New Roman"/>
          <w:color w:val="000000"/>
          <w:sz w:val="24"/>
          <w:szCs w:val="24"/>
        </w:rPr>
        <w:t>Анализ потенциальных возможностей педагогов для реализации учебного пл</w:t>
      </w:r>
      <w:r w:rsidRPr="001569C5">
        <w:rPr>
          <w:rFonts w:ascii="Times New Roman" w:eastAsia="Calibri" w:hAnsi="Times New Roman"/>
          <w:color w:val="000000"/>
          <w:sz w:val="24"/>
          <w:szCs w:val="24"/>
        </w:rPr>
        <w:t>а</w:t>
      </w:r>
      <w:r w:rsidRPr="001569C5">
        <w:rPr>
          <w:rFonts w:ascii="Times New Roman" w:eastAsia="Calibri" w:hAnsi="Times New Roman"/>
          <w:color w:val="000000"/>
          <w:sz w:val="24"/>
          <w:szCs w:val="24"/>
        </w:rPr>
        <w:t xml:space="preserve">на. </w:t>
      </w:r>
    </w:p>
    <w:p w:rsidR="002C2E32" w:rsidRPr="001569C5" w:rsidRDefault="002C2E32" w:rsidP="00B63F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569C5">
        <w:rPr>
          <w:rFonts w:ascii="Times New Roman" w:eastAsia="Calibri" w:hAnsi="Times New Roman"/>
          <w:color w:val="000000"/>
          <w:sz w:val="24"/>
          <w:szCs w:val="24"/>
        </w:rPr>
        <w:t>Мониторинг учебно–методического обеспечения образовательного пр</w:t>
      </w:r>
      <w:r w:rsidRPr="001569C5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1569C5">
        <w:rPr>
          <w:rFonts w:ascii="Times New Roman" w:eastAsia="Calibri" w:hAnsi="Times New Roman"/>
          <w:color w:val="000000"/>
          <w:sz w:val="24"/>
          <w:szCs w:val="24"/>
        </w:rPr>
        <w:t xml:space="preserve">цесса. </w:t>
      </w:r>
    </w:p>
    <w:p w:rsidR="006B119A" w:rsidRPr="001569C5" w:rsidRDefault="006B119A" w:rsidP="00D251C8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EBF" w:rsidRPr="001569C5" w:rsidRDefault="001569C5" w:rsidP="00D251C8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569C5">
        <w:rPr>
          <w:rFonts w:ascii="Times New Roman" w:hAnsi="Times New Roman"/>
          <w:sz w:val="24"/>
          <w:szCs w:val="24"/>
        </w:rPr>
        <w:t>В 2022-2023</w:t>
      </w:r>
      <w:r w:rsidR="006C0EBF" w:rsidRPr="001569C5">
        <w:rPr>
          <w:rFonts w:ascii="Times New Roman" w:hAnsi="Times New Roman"/>
          <w:sz w:val="24"/>
          <w:szCs w:val="24"/>
        </w:rPr>
        <w:t xml:space="preserve"> учебном году </w:t>
      </w:r>
      <w:r w:rsidR="002064AC" w:rsidRPr="001569C5">
        <w:rPr>
          <w:rFonts w:ascii="Times New Roman" w:hAnsi="Times New Roman"/>
          <w:sz w:val="24"/>
          <w:szCs w:val="24"/>
        </w:rPr>
        <w:t>о</w:t>
      </w:r>
      <w:r w:rsidR="006C0EBF" w:rsidRPr="001569C5">
        <w:rPr>
          <w:rFonts w:ascii="Times New Roman" w:hAnsi="Times New Roman"/>
          <w:sz w:val="24"/>
          <w:szCs w:val="24"/>
        </w:rPr>
        <w:t xml:space="preserve">бучение учащихся </w:t>
      </w:r>
      <w:r w:rsidRPr="001569C5">
        <w:rPr>
          <w:rFonts w:ascii="Times New Roman" w:hAnsi="Times New Roman"/>
          <w:sz w:val="24"/>
          <w:szCs w:val="24"/>
        </w:rPr>
        <w:t>1-2</w:t>
      </w:r>
      <w:r w:rsidR="002064AC" w:rsidRPr="001569C5">
        <w:rPr>
          <w:rFonts w:ascii="Times New Roman" w:hAnsi="Times New Roman"/>
          <w:sz w:val="24"/>
          <w:szCs w:val="24"/>
        </w:rPr>
        <w:t xml:space="preserve"> классов </w:t>
      </w:r>
      <w:r w:rsidR="006C0EBF" w:rsidRPr="001569C5">
        <w:rPr>
          <w:rFonts w:ascii="Times New Roman" w:hAnsi="Times New Roman"/>
          <w:sz w:val="24"/>
          <w:szCs w:val="24"/>
        </w:rPr>
        <w:t xml:space="preserve">строится на основе УМК </w:t>
      </w:r>
      <w:r w:rsidRPr="001569C5">
        <w:rPr>
          <w:rFonts w:ascii="Times New Roman" w:hAnsi="Times New Roman"/>
          <w:bCs/>
          <w:sz w:val="24"/>
          <w:szCs w:val="24"/>
        </w:rPr>
        <w:t xml:space="preserve">«Школа России» </w:t>
      </w:r>
      <w:r w:rsidR="00CB2FD3" w:rsidRPr="001569C5">
        <w:rPr>
          <w:rFonts w:ascii="Times New Roman" w:hAnsi="Times New Roman"/>
          <w:sz w:val="24"/>
          <w:szCs w:val="24"/>
        </w:rPr>
        <w:t>с учетом пр</w:t>
      </w:r>
      <w:r w:rsidR="00CB2FD3" w:rsidRPr="001569C5">
        <w:rPr>
          <w:rFonts w:ascii="Times New Roman" w:hAnsi="Times New Roman"/>
          <w:sz w:val="24"/>
          <w:szCs w:val="24"/>
        </w:rPr>
        <w:t>и</w:t>
      </w:r>
      <w:r w:rsidR="00CB2FD3" w:rsidRPr="001569C5">
        <w:rPr>
          <w:rFonts w:ascii="Times New Roman" w:hAnsi="Times New Roman"/>
          <w:sz w:val="24"/>
          <w:szCs w:val="24"/>
        </w:rPr>
        <w:t>мерных программ</w:t>
      </w:r>
    </w:p>
    <w:p w:rsidR="006C0EBF" w:rsidRPr="001569C5" w:rsidRDefault="006C0EBF" w:rsidP="006C0EBF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9C5">
        <w:rPr>
          <w:rFonts w:ascii="Times New Roman" w:hAnsi="Times New Roman"/>
          <w:sz w:val="24"/>
          <w:szCs w:val="24"/>
        </w:rPr>
        <w:t xml:space="preserve">Обязательная часть учебного плана представлена </w:t>
      </w:r>
      <w:r w:rsidR="00164E5E" w:rsidRPr="001569C5">
        <w:rPr>
          <w:rFonts w:ascii="Times New Roman" w:hAnsi="Times New Roman"/>
          <w:sz w:val="24"/>
          <w:szCs w:val="24"/>
        </w:rPr>
        <w:t>девятью</w:t>
      </w:r>
      <w:r w:rsidRPr="001569C5">
        <w:rPr>
          <w:rFonts w:ascii="Times New Roman" w:hAnsi="Times New Roman"/>
          <w:sz w:val="24"/>
          <w:szCs w:val="24"/>
        </w:rPr>
        <w:t xml:space="preserve"> предметными областями </w:t>
      </w:r>
      <w:r w:rsidR="00611B2D" w:rsidRPr="001569C5">
        <w:rPr>
          <w:rFonts w:ascii="Times New Roman" w:hAnsi="Times New Roman"/>
          <w:b/>
          <w:i/>
          <w:sz w:val="24"/>
          <w:szCs w:val="24"/>
        </w:rPr>
        <w:t>(«Русский язык и литературное чтение»,</w:t>
      </w:r>
      <w:r w:rsidR="00F02662" w:rsidRPr="001569C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11B2D" w:rsidRPr="001569C5">
        <w:rPr>
          <w:rFonts w:ascii="Times New Roman" w:hAnsi="Times New Roman"/>
          <w:b/>
          <w:i/>
          <w:sz w:val="24"/>
          <w:szCs w:val="24"/>
        </w:rPr>
        <w:t>«Иностранный язык»</w:t>
      </w:r>
      <w:r w:rsidRPr="001569C5">
        <w:rPr>
          <w:rFonts w:ascii="Times New Roman" w:hAnsi="Times New Roman"/>
          <w:b/>
          <w:i/>
          <w:sz w:val="24"/>
          <w:szCs w:val="24"/>
        </w:rPr>
        <w:t>, «Математика и и</w:t>
      </w:r>
      <w:r w:rsidRPr="001569C5">
        <w:rPr>
          <w:rFonts w:ascii="Times New Roman" w:hAnsi="Times New Roman"/>
          <w:b/>
          <w:i/>
          <w:sz w:val="24"/>
          <w:szCs w:val="24"/>
        </w:rPr>
        <w:t>н</w:t>
      </w:r>
      <w:r w:rsidRPr="001569C5">
        <w:rPr>
          <w:rFonts w:ascii="Times New Roman" w:hAnsi="Times New Roman"/>
          <w:b/>
          <w:i/>
          <w:sz w:val="24"/>
          <w:szCs w:val="24"/>
        </w:rPr>
        <w:t>форматика», «Обществознание и естествознание (окружающий мир)», «Основы рел</w:t>
      </w:r>
      <w:r w:rsidRPr="001569C5">
        <w:rPr>
          <w:rFonts w:ascii="Times New Roman" w:hAnsi="Times New Roman"/>
          <w:b/>
          <w:i/>
          <w:sz w:val="24"/>
          <w:szCs w:val="24"/>
        </w:rPr>
        <w:t>и</w:t>
      </w:r>
      <w:r w:rsidRPr="001569C5">
        <w:rPr>
          <w:rFonts w:ascii="Times New Roman" w:hAnsi="Times New Roman"/>
          <w:b/>
          <w:i/>
          <w:sz w:val="24"/>
          <w:szCs w:val="24"/>
        </w:rPr>
        <w:t>гиозных культур и светской этики», «Искусство», «Технология», «Физическая культ</w:t>
      </w:r>
      <w:r w:rsidRPr="001569C5">
        <w:rPr>
          <w:rFonts w:ascii="Times New Roman" w:hAnsi="Times New Roman"/>
          <w:b/>
          <w:i/>
          <w:sz w:val="24"/>
          <w:szCs w:val="24"/>
        </w:rPr>
        <w:t>у</w:t>
      </w:r>
      <w:r w:rsidRPr="001569C5">
        <w:rPr>
          <w:rFonts w:ascii="Times New Roman" w:hAnsi="Times New Roman"/>
          <w:b/>
          <w:i/>
          <w:sz w:val="24"/>
          <w:szCs w:val="24"/>
        </w:rPr>
        <w:t xml:space="preserve">ра»), </w:t>
      </w:r>
      <w:r w:rsidRPr="001569C5">
        <w:rPr>
          <w:rFonts w:ascii="Times New Roman" w:hAnsi="Times New Roman"/>
          <w:sz w:val="24"/>
          <w:szCs w:val="24"/>
        </w:rPr>
        <w:t>каждая из которых н</w:t>
      </w:r>
      <w:r w:rsidRPr="001569C5">
        <w:rPr>
          <w:rFonts w:ascii="Times New Roman" w:hAnsi="Times New Roman"/>
          <w:sz w:val="24"/>
          <w:szCs w:val="24"/>
        </w:rPr>
        <w:t>а</w:t>
      </w:r>
      <w:r w:rsidRPr="001569C5">
        <w:rPr>
          <w:rFonts w:ascii="Times New Roman" w:hAnsi="Times New Roman"/>
          <w:sz w:val="24"/>
          <w:szCs w:val="24"/>
        </w:rPr>
        <w:t>правлена на решение основных задач реализации содержания учебных предметов,  входящих в их с</w:t>
      </w:r>
      <w:r w:rsidRPr="001569C5">
        <w:rPr>
          <w:rFonts w:ascii="Times New Roman" w:hAnsi="Times New Roman"/>
          <w:sz w:val="24"/>
          <w:szCs w:val="24"/>
        </w:rPr>
        <w:t>о</w:t>
      </w:r>
      <w:r w:rsidRPr="001569C5">
        <w:rPr>
          <w:rFonts w:ascii="Times New Roman" w:hAnsi="Times New Roman"/>
          <w:sz w:val="24"/>
          <w:szCs w:val="24"/>
        </w:rPr>
        <w:t xml:space="preserve">став. </w:t>
      </w:r>
    </w:p>
    <w:p w:rsidR="00822B9A" w:rsidRPr="002D22F6" w:rsidRDefault="00822B9A" w:rsidP="00822B9A">
      <w:pPr>
        <w:pStyle w:val="a3"/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22F6" w:rsidRDefault="006C0EBF" w:rsidP="002D22F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D22F6">
        <w:rPr>
          <w:rFonts w:ascii="Times New Roman" w:hAnsi="Times New Roman"/>
          <w:sz w:val="24"/>
          <w:szCs w:val="24"/>
        </w:rPr>
        <w:t xml:space="preserve">Предметная область </w:t>
      </w:r>
      <w:r w:rsidR="00491BF4" w:rsidRPr="002D22F6">
        <w:rPr>
          <w:rFonts w:ascii="Times New Roman" w:hAnsi="Times New Roman"/>
          <w:b/>
          <w:sz w:val="24"/>
          <w:szCs w:val="24"/>
        </w:rPr>
        <w:t>«Русский язык и литературное чтение</w:t>
      </w:r>
      <w:r w:rsidRPr="002D22F6">
        <w:rPr>
          <w:rFonts w:ascii="Times New Roman" w:hAnsi="Times New Roman"/>
          <w:b/>
          <w:sz w:val="24"/>
          <w:szCs w:val="24"/>
        </w:rPr>
        <w:t>»</w:t>
      </w:r>
      <w:r w:rsidRPr="002D22F6">
        <w:rPr>
          <w:rFonts w:ascii="Times New Roman" w:hAnsi="Times New Roman"/>
          <w:sz w:val="24"/>
          <w:szCs w:val="24"/>
        </w:rPr>
        <w:t xml:space="preserve"> представлена предмет</w:t>
      </w:r>
      <w:r w:rsidRPr="002D22F6">
        <w:rPr>
          <w:rFonts w:ascii="Times New Roman" w:hAnsi="Times New Roman"/>
          <w:sz w:val="24"/>
          <w:szCs w:val="24"/>
        </w:rPr>
        <w:t>а</w:t>
      </w:r>
      <w:r w:rsidRPr="002D22F6">
        <w:rPr>
          <w:rFonts w:ascii="Times New Roman" w:hAnsi="Times New Roman"/>
          <w:sz w:val="24"/>
          <w:szCs w:val="24"/>
        </w:rPr>
        <w:t xml:space="preserve">ми </w:t>
      </w:r>
      <w:r w:rsidRPr="002D22F6">
        <w:rPr>
          <w:rFonts w:ascii="Times New Roman" w:hAnsi="Times New Roman"/>
          <w:b/>
          <w:i/>
          <w:sz w:val="24"/>
          <w:szCs w:val="24"/>
        </w:rPr>
        <w:t>«Русский язык»</w:t>
      </w:r>
      <w:r w:rsidR="00914F1F" w:rsidRPr="002D22F6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914F1F" w:rsidRPr="002D22F6">
        <w:rPr>
          <w:rFonts w:ascii="Times New Roman" w:hAnsi="Times New Roman"/>
          <w:sz w:val="24"/>
          <w:szCs w:val="24"/>
        </w:rPr>
        <w:t xml:space="preserve">по </w:t>
      </w:r>
      <w:r w:rsidR="00F94495" w:rsidRPr="002D22F6">
        <w:rPr>
          <w:rFonts w:ascii="Times New Roman" w:hAnsi="Times New Roman"/>
          <w:sz w:val="24"/>
          <w:szCs w:val="24"/>
        </w:rPr>
        <w:t>5</w:t>
      </w:r>
      <w:r w:rsidRPr="002D22F6">
        <w:rPr>
          <w:rFonts w:ascii="Times New Roman" w:hAnsi="Times New Roman"/>
          <w:sz w:val="24"/>
          <w:szCs w:val="24"/>
        </w:rPr>
        <w:t xml:space="preserve"> часов в неделю</w:t>
      </w:r>
      <w:r w:rsidR="001569C5" w:rsidRPr="002D22F6">
        <w:rPr>
          <w:rFonts w:ascii="Times New Roman" w:hAnsi="Times New Roman"/>
          <w:sz w:val="24"/>
          <w:szCs w:val="24"/>
        </w:rPr>
        <w:t>,</w:t>
      </w:r>
      <w:r w:rsidR="00203DBE" w:rsidRPr="002D22F6">
        <w:rPr>
          <w:rFonts w:ascii="Times New Roman" w:hAnsi="Times New Roman"/>
          <w:sz w:val="24"/>
          <w:szCs w:val="24"/>
        </w:rPr>
        <w:t xml:space="preserve"> </w:t>
      </w:r>
      <w:r w:rsidRPr="002D22F6">
        <w:rPr>
          <w:rFonts w:ascii="Times New Roman" w:hAnsi="Times New Roman"/>
          <w:b/>
          <w:i/>
          <w:sz w:val="24"/>
          <w:szCs w:val="24"/>
        </w:rPr>
        <w:t>«Литер</w:t>
      </w:r>
      <w:r w:rsidRPr="002D22F6">
        <w:rPr>
          <w:rFonts w:ascii="Times New Roman" w:hAnsi="Times New Roman"/>
          <w:b/>
          <w:i/>
          <w:sz w:val="24"/>
          <w:szCs w:val="24"/>
        </w:rPr>
        <w:t>а</w:t>
      </w:r>
      <w:r w:rsidRPr="002D22F6">
        <w:rPr>
          <w:rFonts w:ascii="Times New Roman" w:hAnsi="Times New Roman"/>
          <w:b/>
          <w:i/>
          <w:sz w:val="24"/>
          <w:szCs w:val="24"/>
        </w:rPr>
        <w:t>турное чтение»</w:t>
      </w:r>
      <w:r w:rsidR="00914F1F" w:rsidRPr="002D22F6">
        <w:rPr>
          <w:rFonts w:ascii="Times New Roman" w:hAnsi="Times New Roman"/>
          <w:sz w:val="24"/>
          <w:szCs w:val="24"/>
        </w:rPr>
        <w:t xml:space="preserve"> - </w:t>
      </w:r>
      <w:r w:rsidR="00203DBE" w:rsidRPr="002D22F6">
        <w:rPr>
          <w:rFonts w:ascii="Times New Roman" w:hAnsi="Times New Roman"/>
          <w:sz w:val="24"/>
          <w:szCs w:val="24"/>
        </w:rPr>
        <w:t>4</w:t>
      </w:r>
      <w:r w:rsidRPr="002D22F6">
        <w:rPr>
          <w:rFonts w:ascii="Times New Roman" w:hAnsi="Times New Roman"/>
          <w:sz w:val="24"/>
          <w:szCs w:val="24"/>
        </w:rPr>
        <w:t xml:space="preserve"> часа в неделю</w:t>
      </w:r>
      <w:r w:rsidR="00914F1F" w:rsidRPr="002D22F6">
        <w:rPr>
          <w:rFonts w:ascii="Times New Roman" w:hAnsi="Times New Roman"/>
          <w:sz w:val="24"/>
          <w:szCs w:val="24"/>
        </w:rPr>
        <w:t xml:space="preserve"> в </w:t>
      </w:r>
      <w:r w:rsidR="00914F1F" w:rsidRPr="002D22F6">
        <w:rPr>
          <w:rFonts w:ascii="Times New Roman" w:hAnsi="Times New Roman"/>
          <w:sz w:val="24"/>
          <w:szCs w:val="24"/>
          <w:lang w:val="en-US"/>
        </w:rPr>
        <w:t>I</w:t>
      </w:r>
      <w:r w:rsidR="00914F1F" w:rsidRPr="002D22F6">
        <w:rPr>
          <w:rFonts w:ascii="Times New Roman" w:hAnsi="Times New Roman"/>
          <w:sz w:val="24"/>
          <w:szCs w:val="24"/>
        </w:rPr>
        <w:t>-</w:t>
      </w:r>
      <w:r w:rsidR="00914F1F" w:rsidRPr="002D22F6">
        <w:rPr>
          <w:rFonts w:ascii="Times New Roman" w:hAnsi="Times New Roman"/>
          <w:sz w:val="24"/>
          <w:szCs w:val="24"/>
          <w:lang w:val="en-US"/>
        </w:rPr>
        <w:t>III</w:t>
      </w:r>
      <w:r w:rsidR="00203DBE" w:rsidRPr="002D22F6">
        <w:rPr>
          <w:rFonts w:ascii="Times New Roman" w:hAnsi="Times New Roman"/>
          <w:sz w:val="24"/>
          <w:szCs w:val="24"/>
        </w:rPr>
        <w:t xml:space="preserve"> классах, 3</w:t>
      </w:r>
      <w:r w:rsidR="00914F1F" w:rsidRPr="002D22F6">
        <w:rPr>
          <w:rFonts w:ascii="Times New Roman" w:hAnsi="Times New Roman"/>
          <w:sz w:val="24"/>
          <w:szCs w:val="24"/>
        </w:rPr>
        <w:t xml:space="preserve"> часа в неделю в </w:t>
      </w:r>
      <w:r w:rsidR="00914F1F" w:rsidRPr="002D22F6">
        <w:rPr>
          <w:rFonts w:ascii="Times New Roman" w:hAnsi="Times New Roman"/>
          <w:sz w:val="24"/>
          <w:szCs w:val="24"/>
          <w:lang w:val="en-US"/>
        </w:rPr>
        <w:t>IV</w:t>
      </w:r>
      <w:r w:rsidR="00914F1F" w:rsidRPr="002D22F6">
        <w:rPr>
          <w:rFonts w:ascii="Times New Roman" w:hAnsi="Times New Roman"/>
          <w:sz w:val="24"/>
          <w:szCs w:val="24"/>
        </w:rPr>
        <w:t xml:space="preserve"> классе</w:t>
      </w:r>
      <w:r w:rsidR="00491BF4" w:rsidRPr="002D22F6">
        <w:rPr>
          <w:rFonts w:ascii="Times New Roman" w:hAnsi="Times New Roman"/>
          <w:sz w:val="24"/>
          <w:szCs w:val="24"/>
        </w:rPr>
        <w:t>.</w:t>
      </w:r>
    </w:p>
    <w:p w:rsidR="00F37CAB" w:rsidRPr="002D22F6" w:rsidRDefault="00164E5E" w:rsidP="002D22F6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D22F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2D22F6">
        <w:rPr>
          <w:rFonts w:ascii="Times New Roman" w:hAnsi="Times New Roman"/>
          <w:b/>
          <w:bCs/>
          <w:i/>
          <w:sz w:val="24"/>
          <w:szCs w:val="24"/>
        </w:rPr>
        <w:t>«Родной язык и литературное чтение на родном языке</w:t>
      </w:r>
      <w:r w:rsidR="00F37CAB" w:rsidRPr="002D22F6">
        <w:rPr>
          <w:rFonts w:ascii="Times New Roman" w:hAnsi="Times New Roman"/>
          <w:b/>
          <w:bCs/>
          <w:i/>
          <w:sz w:val="24"/>
          <w:szCs w:val="24"/>
        </w:rPr>
        <w:t xml:space="preserve">» </w:t>
      </w:r>
      <w:r w:rsidR="00F37CAB" w:rsidRPr="002D22F6">
        <w:rPr>
          <w:rFonts w:ascii="Times New Roman" w:hAnsi="Times New Roman"/>
          <w:bCs/>
          <w:sz w:val="24"/>
          <w:szCs w:val="24"/>
        </w:rPr>
        <w:t>пре</w:t>
      </w:r>
      <w:r w:rsidR="00F37CAB" w:rsidRPr="002D22F6">
        <w:rPr>
          <w:rFonts w:ascii="Times New Roman" w:hAnsi="Times New Roman"/>
          <w:bCs/>
          <w:sz w:val="24"/>
          <w:szCs w:val="24"/>
        </w:rPr>
        <w:t>д</w:t>
      </w:r>
      <w:r w:rsidR="00F37CAB" w:rsidRPr="002D22F6">
        <w:rPr>
          <w:rFonts w:ascii="Times New Roman" w:hAnsi="Times New Roman"/>
          <w:bCs/>
          <w:sz w:val="24"/>
          <w:szCs w:val="24"/>
        </w:rPr>
        <w:t>ставлена</w:t>
      </w:r>
      <w:r w:rsidR="00F37CAB" w:rsidRPr="002D22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15D25" w:rsidRPr="002D22F6">
        <w:rPr>
          <w:rFonts w:ascii="Times New Roman" w:hAnsi="Times New Roman"/>
          <w:bCs/>
          <w:sz w:val="24"/>
          <w:szCs w:val="24"/>
        </w:rPr>
        <w:t>предмет</w:t>
      </w:r>
      <w:r w:rsidR="001569C5" w:rsidRPr="002D22F6">
        <w:rPr>
          <w:rFonts w:ascii="Times New Roman" w:hAnsi="Times New Roman"/>
          <w:bCs/>
          <w:sz w:val="24"/>
          <w:szCs w:val="24"/>
        </w:rPr>
        <w:t>ом</w:t>
      </w:r>
      <w:r w:rsidR="00F37CAB" w:rsidRPr="002D22F6">
        <w:rPr>
          <w:rFonts w:ascii="Times New Roman" w:hAnsi="Times New Roman"/>
          <w:bCs/>
          <w:sz w:val="24"/>
          <w:szCs w:val="24"/>
        </w:rPr>
        <w:t xml:space="preserve"> </w:t>
      </w:r>
      <w:r w:rsidR="00A86024" w:rsidRPr="002D22F6">
        <w:rPr>
          <w:rFonts w:ascii="Times New Roman" w:hAnsi="Times New Roman"/>
          <w:b/>
          <w:bCs/>
          <w:sz w:val="24"/>
          <w:szCs w:val="24"/>
        </w:rPr>
        <w:t>«Литературное чтение на родном языке (русском)»</w:t>
      </w:r>
      <w:r w:rsidR="00F37CAB" w:rsidRPr="002D22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7CAB" w:rsidRPr="002D22F6">
        <w:rPr>
          <w:rFonts w:ascii="Times New Roman" w:hAnsi="Times New Roman"/>
          <w:bCs/>
          <w:sz w:val="24"/>
          <w:szCs w:val="24"/>
        </w:rPr>
        <w:t>с объёмом</w:t>
      </w:r>
      <w:r w:rsidR="001569C5" w:rsidRPr="002D22F6">
        <w:rPr>
          <w:rFonts w:ascii="Times New Roman" w:hAnsi="Times New Roman"/>
          <w:bCs/>
          <w:sz w:val="24"/>
          <w:szCs w:val="24"/>
        </w:rPr>
        <w:t xml:space="preserve"> изуч</w:t>
      </w:r>
      <w:r w:rsidR="001569C5" w:rsidRPr="002D22F6">
        <w:rPr>
          <w:rFonts w:ascii="Times New Roman" w:hAnsi="Times New Roman"/>
          <w:bCs/>
          <w:sz w:val="24"/>
          <w:szCs w:val="24"/>
        </w:rPr>
        <w:t>е</w:t>
      </w:r>
      <w:r w:rsidR="001569C5" w:rsidRPr="002D22F6">
        <w:rPr>
          <w:rFonts w:ascii="Times New Roman" w:hAnsi="Times New Roman"/>
          <w:bCs/>
          <w:sz w:val="24"/>
          <w:szCs w:val="24"/>
        </w:rPr>
        <w:t>ния 1</w:t>
      </w:r>
      <w:r w:rsidR="00F37CAB" w:rsidRPr="002D22F6">
        <w:rPr>
          <w:rFonts w:ascii="Times New Roman" w:hAnsi="Times New Roman"/>
          <w:bCs/>
          <w:sz w:val="24"/>
          <w:szCs w:val="24"/>
        </w:rPr>
        <w:t xml:space="preserve"> ч. в неделю </w:t>
      </w:r>
      <w:r w:rsidR="00A86024" w:rsidRPr="002D22F6">
        <w:rPr>
          <w:rFonts w:ascii="Times New Roman" w:hAnsi="Times New Roman"/>
          <w:bCs/>
          <w:sz w:val="24"/>
          <w:szCs w:val="24"/>
        </w:rPr>
        <w:t>в 1-4 кла</w:t>
      </w:r>
      <w:r w:rsidR="00A86024" w:rsidRPr="002D22F6">
        <w:rPr>
          <w:rFonts w:ascii="Times New Roman" w:hAnsi="Times New Roman"/>
          <w:bCs/>
          <w:sz w:val="24"/>
          <w:szCs w:val="24"/>
        </w:rPr>
        <w:t>с</w:t>
      </w:r>
      <w:r w:rsidR="00A86024" w:rsidRPr="002D22F6">
        <w:rPr>
          <w:rFonts w:ascii="Times New Roman" w:hAnsi="Times New Roman"/>
          <w:bCs/>
          <w:sz w:val="24"/>
          <w:szCs w:val="24"/>
        </w:rPr>
        <w:t>сах</w:t>
      </w:r>
      <w:r w:rsidR="00F37CAB" w:rsidRPr="002D22F6">
        <w:rPr>
          <w:rFonts w:ascii="Times New Roman" w:hAnsi="Times New Roman"/>
          <w:bCs/>
          <w:sz w:val="24"/>
          <w:szCs w:val="24"/>
        </w:rPr>
        <w:t>.</w:t>
      </w:r>
    </w:p>
    <w:p w:rsidR="006C0EBF" w:rsidRPr="002D22F6" w:rsidRDefault="00491BF4" w:rsidP="006C0EBF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D22F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2D22F6">
        <w:rPr>
          <w:rFonts w:ascii="Times New Roman" w:hAnsi="Times New Roman"/>
          <w:b/>
          <w:sz w:val="24"/>
          <w:szCs w:val="24"/>
        </w:rPr>
        <w:t>«Иностранный язык»</w:t>
      </w:r>
      <w:r w:rsidRPr="002D22F6">
        <w:rPr>
          <w:rFonts w:ascii="Times New Roman" w:hAnsi="Times New Roman"/>
          <w:sz w:val="24"/>
          <w:szCs w:val="24"/>
        </w:rPr>
        <w:t xml:space="preserve"> представлена предметом</w:t>
      </w:r>
      <w:r w:rsidR="006C0EBF" w:rsidRPr="002D22F6">
        <w:rPr>
          <w:rFonts w:ascii="Times New Roman" w:hAnsi="Times New Roman"/>
          <w:sz w:val="24"/>
          <w:szCs w:val="24"/>
        </w:rPr>
        <w:t xml:space="preserve"> </w:t>
      </w:r>
      <w:r w:rsidR="006C0EBF" w:rsidRPr="002D22F6">
        <w:rPr>
          <w:rFonts w:ascii="Times New Roman" w:hAnsi="Times New Roman"/>
          <w:b/>
          <w:i/>
          <w:sz w:val="24"/>
          <w:szCs w:val="24"/>
        </w:rPr>
        <w:t>«</w:t>
      </w:r>
      <w:r w:rsidR="00655ADA" w:rsidRPr="002D22F6">
        <w:rPr>
          <w:rFonts w:ascii="Times New Roman" w:hAnsi="Times New Roman"/>
          <w:b/>
          <w:i/>
          <w:sz w:val="24"/>
          <w:szCs w:val="24"/>
        </w:rPr>
        <w:t>Иностранный язык (а</w:t>
      </w:r>
      <w:r w:rsidR="006C0EBF" w:rsidRPr="002D22F6">
        <w:rPr>
          <w:rFonts w:ascii="Times New Roman" w:hAnsi="Times New Roman"/>
          <w:b/>
          <w:i/>
          <w:sz w:val="24"/>
          <w:szCs w:val="24"/>
        </w:rPr>
        <w:t>нглийский</w:t>
      </w:r>
      <w:r w:rsidR="00655ADA" w:rsidRPr="002D22F6">
        <w:rPr>
          <w:rFonts w:ascii="Times New Roman" w:hAnsi="Times New Roman"/>
          <w:b/>
          <w:i/>
          <w:sz w:val="24"/>
          <w:szCs w:val="24"/>
        </w:rPr>
        <w:t>)</w:t>
      </w:r>
      <w:r w:rsidR="006C0EBF" w:rsidRPr="002D22F6">
        <w:rPr>
          <w:rFonts w:ascii="Times New Roman" w:hAnsi="Times New Roman"/>
          <w:b/>
          <w:i/>
          <w:sz w:val="24"/>
          <w:szCs w:val="24"/>
        </w:rPr>
        <w:t>»</w:t>
      </w:r>
      <w:r w:rsidR="006C0EBF" w:rsidRPr="002D22F6">
        <w:rPr>
          <w:rFonts w:ascii="Times New Roman" w:hAnsi="Times New Roman"/>
          <w:sz w:val="24"/>
          <w:szCs w:val="24"/>
        </w:rPr>
        <w:t xml:space="preserve"> 2 часа  в неде</w:t>
      </w:r>
      <w:r w:rsidR="00914F1F" w:rsidRPr="002D22F6">
        <w:rPr>
          <w:rFonts w:ascii="Times New Roman" w:hAnsi="Times New Roman"/>
          <w:sz w:val="24"/>
          <w:szCs w:val="24"/>
        </w:rPr>
        <w:t>лю в</w:t>
      </w:r>
      <w:r w:rsidR="00914F1F" w:rsidRPr="002D22F6">
        <w:rPr>
          <w:rFonts w:ascii="Times New Roman" w:hAnsi="Times New Roman"/>
          <w:sz w:val="24"/>
          <w:szCs w:val="24"/>
          <w:lang w:val="en-US"/>
        </w:rPr>
        <w:t>o</w:t>
      </w:r>
      <w:r w:rsidR="00914F1F" w:rsidRPr="002D22F6">
        <w:rPr>
          <w:rFonts w:ascii="Times New Roman" w:hAnsi="Times New Roman"/>
          <w:sz w:val="24"/>
          <w:szCs w:val="24"/>
        </w:rPr>
        <w:t xml:space="preserve"> </w:t>
      </w:r>
      <w:r w:rsidR="00914F1F" w:rsidRPr="002D22F6">
        <w:rPr>
          <w:rFonts w:ascii="Times New Roman" w:hAnsi="Times New Roman"/>
          <w:sz w:val="24"/>
          <w:szCs w:val="24"/>
          <w:lang w:val="en-US"/>
        </w:rPr>
        <w:t>II</w:t>
      </w:r>
      <w:r w:rsidR="00914F1F" w:rsidRPr="002D22F6">
        <w:rPr>
          <w:rFonts w:ascii="Times New Roman" w:hAnsi="Times New Roman"/>
          <w:sz w:val="24"/>
          <w:szCs w:val="24"/>
        </w:rPr>
        <w:t>-</w:t>
      </w:r>
      <w:r w:rsidR="00914F1F" w:rsidRPr="002D22F6">
        <w:rPr>
          <w:rFonts w:ascii="Times New Roman" w:hAnsi="Times New Roman"/>
          <w:sz w:val="24"/>
          <w:szCs w:val="24"/>
          <w:lang w:val="en-US"/>
        </w:rPr>
        <w:t>IV</w:t>
      </w:r>
      <w:r w:rsidR="00914F1F" w:rsidRPr="002D22F6">
        <w:rPr>
          <w:rFonts w:ascii="Times New Roman" w:hAnsi="Times New Roman"/>
          <w:sz w:val="24"/>
          <w:szCs w:val="24"/>
        </w:rPr>
        <w:t xml:space="preserve"> классах</w:t>
      </w:r>
      <w:r w:rsidR="006C0EBF" w:rsidRPr="002D22F6">
        <w:rPr>
          <w:rFonts w:ascii="Times New Roman" w:hAnsi="Times New Roman"/>
          <w:sz w:val="24"/>
          <w:szCs w:val="24"/>
        </w:rPr>
        <w:t xml:space="preserve">. </w:t>
      </w:r>
    </w:p>
    <w:p w:rsidR="006C0EBF" w:rsidRPr="002D22F6" w:rsidRDefault="006C0EBF" w:rsidP="006C0E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22F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2D22F6">
        <w:rPr>
          <w:rFonts w:ascii="Times New Roman" w:hAnsi="Times New Roman"/>
          <w:b/>
          <w:sz w:val="24"/>
          <w:szCs w:val="24"/>
        </w:rPr>
        <w:t>«Математика и информатика»</w:t>
      </w:r>
      <w:r w:rsidRPr="002D22F6">
        <w:rPr>
          <w:rFonts w:ascii="Times New Roman" w:hAnsi="Times New Roman"/>
          <w:sz w:val="24"/>
          <w:szCs w:val="24"/>
        </w:rPr>
        <w:t xml:space="preserve"> представлена учебным предм</w:t>
      </w:r>
      <w:r w:rsidRPr="002D22F6">
        <w:rPr>
          <w:rFonts w:ascii="Times New Roman" w:hAnsi="Times New Roman"/>
          <w:sz w:val="24"/>
          <w:szCs w:val="24"/>
        </w:rPr>
        <w:t>е</w:t>
      </w:r>
      <w:r w:rsidRPr="002D22F6">
        <w:rPr>
          <w:rFonts w:ascii="Times New Roman" w:hAnsi="Times New Roman"/>
          <w:sz w:val="24"/>
          <w:szCs w:val="24"/>
        </w:rPr>
        <w:t xml:space="preserve">том </w:t>
      </w:r>
      <w:r w:rsidRPr="002D22F6">
        <w:rPr>
          <w:rFonts w:ascii="Times New Roman" w:hAnsi="Times New Roman"/>
          <w:b/>
          <w:i/>
          <w:sz w:val="24"/>
          <w:szCs w:val="24"/>
        </w:rPr>
        <w:t>«Математика»,</w:t>
      </w:r>
      <w:r w:rsidRPr="002D22F6">
        <w:rPr>
          <w:rFonts w:ascii="Times New Roman" w:hAnsi="Times New Roman"/>
          <w:sz w:val="24"/>
          <w:szCs w:val="24"/>
        </w:rPr>
        <w:t xml:space="preserve">  который изучается в объёме  4 часов в неделю. </w:t>
      </w:r>
    </w:p>
    <w:p w:rsidR="006C0EBF" w:rsidRPr="002D22F6" w:rsidRDefault="006C0EBF" w:rsidP="006C0E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22F6">
        <w:rPr>
          <w:rFonts w:ascii="Times New Roman" w:hAnsi="Times New Roman"/>
          <w:sz w:val="24"/>
          <w:szCs w:val="24"/>
        </w:rPr>
        <w:t>Информатика изучается модулем в предметной области «Технология» во 2-4 кла</w:t>
      </w:r>
      <w:r w:rsidRPr="002D22F6">
        <w:rPr>
          <w:rFonts w:ascii="Times New Roman" w:hAnsi="Times New Roman"/>
          <w:sz w:val="24"/>
          <w:szCs w:val="24"/>
        </w:rPr>
        <w:t>с</w:t>
      </w:r>
      <w:r w:rsidRPr="002D22F6">
        <w:rPr>
          <w:rFonts w:ascii="Times New Roman" w:hAnsi="Times New Roman"/>
          <w:sz w:val="24"/>
          <w:szCs w:val="24"/>
        </w:rPr>
        <w:t>сах</w:t>
      </w:r>
      <w:r w:rsidR="00AD31D9" w:rsidRPr="002D22F6">
        <w:rPr>
          <w:rFonts w:ascii="Times New Roman" w:hAnsi="Times New Roman"/>
          <w:sz w:val="24"/>
          <w:szCs w:val="24"/>
        </w:rPr>
        <w:t>.</w:t>
      </w:r>
    </w:p>
    <w:p w:rsidR="006C0EBF" w:rsidRPr="002D22F6" w:rsidRDefault="006C0EBF" w:rsidP="006C0E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22F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2D22F6">
        <w:rPr>
          <w:rFonts w:ascii="Times New Roman" w:hAnsi="Times New Roman"/>
          <w:b/>
          <w:sz w:val="24"/>
          <w:szCs w:val="24"/>
        </w:rPr>
        <w:t xml:space="preserve">«Обществознание и естествознание (окружающий мир)» </w:t>
      </w:r>
      <w:r w:rsidRPr="002D22F6">
        <w:rPr>
          <w:rFonts w:ascii="Times New Roman" w:hAnsi="Times New Roman"/>
          <w:sz w:val="24"/>
          <w:szCs w:val="24"/>
        </w:rPr>
        <w:t xml:space="preserve">представлена предметом </w:t>
      </w:r>
      <w:r w:rsidRPr="002D22F6">
        <w:rPr>
          <w:rFonts w:ascii="Times New Roman" w:hAnsi="Times New Roman"/>
          <w:b/>
          <w:i/>
          <w:sz w:val="24"/>
          <w:szCs w:val="24"/>
        </w:rPr>
        <w:t xml:space="preserve">«Окружающий мир» </w:t>
      </w:r>
      <w:r w:rsidRPr="002D22F6">
        <w:rPr>
          <w:rFonts w:ascii="Times New Roman" w:hAnsi="Times New Roman"/>
          <w:sz w:val="24"/>
          <w:szCs w:val="24"/>
        </w:rPr>
        <w:t xml:space="preserve">(2 часа в неделю). </w:t>
      </w:r>
    </w:p>
    <w:p w:rsidR="006C0EBF" w:rsidRPr="002D22F6" w:rsidRDefault="006C0EBF" w:rsidP="006C0E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22F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2D22F6">
        <w:rPr>
          <w:rFonts w:ascii="Times New Roman" w:hAnsi="Times New Roman"/>
          <w:b/>
          <w:sz w:val="24"/>
          <w:szCs w:val="24"/>
        </w:rPr>
        <w:t>«Искусство»</w:t>
      </w:r>
      <w:r w:rsidRPr="002D22F6">
        <w:rPr>
          <w:rFonts w:ascii="Times New Roman" w:hAnsi="Times New Roman"/>
          <w:sz w:val="24"/>
          <w:szCs w:val="24"/>
        </w:rPr>
        <w:t xml:space="preserve"> представлена учебными предметами </w:t>
      </w:r>
      <w:r w:rsidRPr="002D22F6">
        <w:rPr>
          <w:rFonts w:ascii="Times New Roman" w:hAnsi="Times New Roman"/>
          <w:b/>
          <w:i/>
          <w:sz w:val="24"/>
          <w:szCs w:val="24"/>
        </w:rPr>
        <w:t>«Изобраз</w:t>
      </w:r>
      <w:r w:rsidRPr="002D22F6">
        <w:rPr>
          <w:rFonts w:ascii="Times New Roman" w:hAnsi="Times New Roman"/>
          <w:b/>
          <w:i/>
          <w:sz w:val="24"/>
          <w:szCs w:val="24"/>
        </w:rPr>
        <w:t>и</w:t>
      </w:r>
      <w:r w:rsidRPr="002D22F6">
        <w:rPr>
          <w:rFonts w:ascii="Times New Roman" w:hAnsi="Times New Roman"/>
          <w:b/>
          <w:i/>
          <w:sz w:val="24"/>
          <w:szCs w:val="24"/>
        </w:rPr>
        <w:t>тельное искусство»</w:t>
      </w:r>
      <w:r w:rsidRPr="002D22F6">
        <w:rPr>
          <w:rFonts w:ascii="Times New Roman" w:hAnsi="Times New Roman"/>
          <w:sz w:val="24"/>
          <w:szCs w:val="24"/>
        </w:rPr>
        <w:t xml:space="preserve"> (1 час в неделю)</w:t>
      </w:r>
      <w:r w:rsidRPr="002D22F6">
        <w:rPr>
          <w:rFonts w:ascii="Times New Roman" w:hAnsi="Times New Roman"/>
          <w:b/>
          <w:i/>
          <w:sz w:val="24"/>
          <w:szCs w:val="24"/>
        </w:rPr>
        <w:t xml:space="preserve"> и «Музыка»</w:t>
      </w:r>
      <w:r w:rsidRPr="002D22F6"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6C0EBF" w:rsidRPr="002D22F6" w:rsidRDefault="006C0EBF" w:rsidP="006C0EBF">
      <w:pPr>
        <w:pStyle w:val="Style2"/>
        <w:widowControl/>
        <w:spacing w:line="240" w:lineRule="auto"/>
        <w:ind w:right="-86" w:firstLine="567"/>
        <w:rPr>
          <w:rFonts w:ascii="Times New Roman" w:hAnsi="Times New Roman" w:cs="Times New Roman"/>
        </w:rPr>
      </w:pPr>
      <w:r w:rsidRPr="002D22F6">
        <w:rPr>
          <w:rFonts w:ascii="Times New Roman" w:hAnsi="Times New Roman" w:cs="Times New Roman"/>
        </w:rPr>
        <w:t xml:space="preserve">Предметная область </w:t>
      </w:r>
      <w:r w:rsidRPr="002D22F6">
        <w:rPr>
          <w:rFonts w:ascii="Times New Roman" w:hAnsi="Times New Roman" w:cs="Times New Roman"/>
          <w:b/>
        </w:rPr>
        <w:t>«Технология»</w:t>
      </w:r>
      <w:r w:rsidRPr="002D22F6">
        <w:rPr>
          <w:rFonts w:ascii="Times New Roman" w:hAnsi="Times New Roman" w:cs="Times New Roman"/>
        </w:rPr>
        <w:t xml:space="preserve"> представлена предметом </w:t>
      </w:r>
      <w:r w:rsidRPr="002D22F6">
        <w:rPr>
          <w:rFonts w:ascii="Times New Roman" w:hAnsi="Times New Roman" w:cs="Times New Roman"/>
          <w:b/>
          <w:i/>
        </w:rPr>
        <w:t>«Технология»</w:t>
      </w:r>
      <w:r w:rsidRPr="002D22F6">
        <w:rPr>
          <w:rFonts w:ascii="Times New Roman" w:hAnsi="Times New Roman" w:cs="Times New Roman"/>
        </w:rPr>
        <w:t xml:space="preserve"> - 1 час в неделю.</w:t>
      </w:r>
    </w:p>
    <w:p w:rsidR="006C0EBF" w:rsidRPr="002D22F6" w:rsidRDefault="006C0EBF" w:rsidP="006C0E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22F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2D22F6">
        <w:rPr>
          <w:rFonts w:ascii="Times New Roman" w:hAnsi="Times New Roman"/>
          <w:b/>
          <w:sz w:val="24"/>
          <w:szCs w:val="24"/>
        </w:rPr>
        <w:t>«Физическая культура»</w:t>
      </w:r>
      <w:r w:rsidRPr="002D22F6">
        <w:rPr>
          <w:rFonts w:ascii="Times New Roman" w:hAnsi="Times New Roman"/>
          <w:sz w:val="24"/>
          <w:szCs w:val="24"/>
        </w:rPr>
        <w:t xml:space="preserve"> представлена учебным предметом</w:t>
      </w:r>
      <w:r w:rsidRPr="002D22F6">
        <w:rPr>
          <w:rFonts w:ascii="Times New Roman" w:hAnsi="Times New Roman"/>
          <w:b/>
          <w:i/>
          <w:sz w:val="24"/>
          <w:szCs w:val="24"/>
        </w:rPr>
        <w:t xml:space="preserve"> «Физическая культура»</w:t>
      </w:r>
      <w:r w:rsidR="00F37CAB" w:rsidRPr="002D22F6">
        <w:rPr>
          <w:rFonts w:ascii="Times New Roman" w:hAnsi="Times New Roman"/>
          <w:sz w:val="24"/>
          <w:szCs w:val="24"/>
        </w:rPr>
        <w:t xml:space="preserve"> (2</w:t>
      </w:r>
      <w:r w:rsidRPr="002D22F6">
        <w:rPr>
          <w:rFonts w:ascii="Times New Roman" w:hAnsi="Times New Roman"/>
          <w:sz w:val="24"/>
          <w:szCs w:val="24"/>
        </w:rPr>
        <w:t xml:space="preserve"> часа в неделю). </w:t>
      </w:r>
    </w:p>
    <w:p w:rsidR="00AD31D9" w:rsidRPr="002D22F6" w:rsidRDefault="00AD31D9" w:rsidP="006C0E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22F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2D22F6"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</w:t>
      </w:r>
      <w:r w:rsidRPr="002D22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22F6">
        <w:rPr>
          <w:rFonts w:ascii="Times New Roman" w:hAnsi="Times New Roman"/>
          <w:sz w:val="24"/>
          <w:szCs w:val="24"/>
        </w:rPr>
        <w:t>представл</w:t>
      </w:r>
      <w:r w:rsidRPr="002D22F6">
        <w:rPr>
          <w:rFonts w:ascii="Times New Roman" w:hAnsi="Times New Roman"/>
          <w:sz w:val="24"/>
          <w:szCs w:val="24"/>
        </w:rPr>
        <w:t>е</w:t>
      </w:r>
      <w:r w:rsidRPr="002D22F6">
        <w:rPr>
          <w:rFonts w:ascii="Times New Roman" w:hAnsi="Times New Roman"/>
          <w:sz w:val="24"/>
          <w:szCs w:val="24"/>
        </w:rPr>
        <w:t xml:space="preserve">на </w:t>
      </w:r>
      <w:r w:rsidR="004C2214" w:rsidRPr="002D22F6">
        <w:rPr>
          <w:rFonts w:ascii="Times New Roman" w:hAnsi="Times New Roman"/>
          <w:sz w:val="24"/>
          <w:szCs w:val="24"/>
        </w:rPr>
        <w:t>предметом «</w:t>
      </w:r>
      <w:r w:rsidR="004C2214" w:rsidRPr="002D22F6">
        <w:rPr>
          <w:rStyle w:val="FontStyle64"/>
          <w:b/>
          <w:i/>
          <w:sz w:val="24"/>
          <w:szCs w:val="24"/>
        </w:rPr>
        <w:t>Основы религиозных культур и светской этики</w:t>
      </w:r>
      <w:r w:rsidR="004C2214" w:rsidRPr="002D22F6">
        <w:rPr>
          <w:rFonts w:ascii="Times New Roman" w:hAnsi="Times New Roman"/>
          <w:sz w:val="24"/>
          <w:szCs w:val="24"/>
        </w:rPr>
        <w:t xml:space="preserve">», </w:t>
      </w:r>
      <w:r w:rsidRPr="002D22F6">
        <w:rPr>
          <w:rFonts w:ascii="Times New Roman" w:hAnsi="Times New Roman"/>
          <w:sz w:val="24"/>
          <w:szCs w:val="24"/>
        </w:rPr>
        <w:t>модул</w:t>
      </w:r>
      <w:r w:rsidR="004C2214" w:rsidRPr="002D22F6">
        <w:rPr>
          <w:rFonts w:ascii="Times New Roman" w:hAnsi="Times New Roman"/>
          <w:sz w:val="24"/>
          <w:szCs w:val="24"/>
        </w:rPr>
        <w:t>ь</w:t>
      </w:r>
      <w:r w:rsidRPr="002D22F6">
        <w:rPr>
          <w:rFonts w:ascii="Times New Roman" w:hAnsi="Times New Roman"/>
          <w:b/>
          <w:i/>
          <w:sz w:val="24"/>
          <w:szCs w:val="24"/>
        </w:rPr>
        <w:t xml:space="preserve"> «Основы прав</w:t>
      </w:r>
      <w:r w:rsidRPr="002D22F6">
        <w:rPr>
          <w:rFonts w:ascii="Times New Roman" w:hAnsi="Times New Roman"/>
          <w:b/>
          <w:i/>
          <w:sz w:val="24"/>
          <w:szCs w:val="24"/>
        </w:rPr>
        <w:t>о</w:t>
      </w:r>
      <w:r w:rsidRPr="002D22F6">
        <w:rPr>
          <w:rFonts w:ascii="Times New Roman" w:hAnsi="Times New Roman"/>
          <w:b/>
          <w:i/>
          <w:sz w:val="24"/>
          <w:szCs w:val="24"/>
        </w:rPr>
        <w:t>славной культуры»</w:t>
      </w:r>
      <w:r w:rsidR="00BA6EB0" w:rsidRPr="002D22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6EB0" w:rsidRPr="002D22F6">
        <w:rPr>
          <w:rFonts w:ascii="Times New Roman" w:hAnsi="Times New Roman"/>
          <w:sz w:val="24"/>
          <w:szCs w:val="24"/>
        </w:rPr>
        <w:t>(1 час в неделю)</w:t>
      </w:r>
      <w:r w:rsidR="00164E5E" w:rsidRPr="002D22F6">
        <w:rPr>
          <w:rFonts w:ascii="Times New Roman" w:hAnsi="Times New Roman"/>
          <w:sz w:val="24"/>
          <w:szCs w:val="24"/>
        </w:rPr>
        <w:t xml:space="preserve"> </w:t>
      </w:r>
      <w:r w:rsidR="00075C28" w:rsidRPr="002D22F6">
        <w:rPr>
          <w:rFonts w:ascii="Times New Roman" w:hAnsi="Times New Roman"/>
          <w:sz w:val="24"/>
          <w:szCs w:val="24"/>
        </w:rPr>
        <w:t xml:space="preserve">в 4 классе </w:t>
      </w:r>
      <w:r w:rsidR="00164E5E" w:rsidRPr="002D22F6">
        <w:rPr>
          <w:rFonts w:ascii="Times New Roman" w:hAnsi="Times New Roman"/>
          <w:sz w:val="24"/>
          <w:szCs w:val="24"/>
        </w:rPr>
        <w:t>на основании выбора</w:t>
      </w:r>
      <w:r w:rsidR="002C2E32" w:rsidRPr="002D22F6">
        <w:rPr>
          <w:rFonts w:ascii="Times New Roman" w:hAnsi="Times New Roman"/>
          <w:sz w:val="24"/>
          <w:szCs w:val="24"/>
        </w:rPr>
        <w:t xml:space="preserve"> родителей </w:t>
      </w:r>
      <w:r w:rsidR="00822B9A" w:rsidRPr="002D22F6">
        <w:rPr>
          <w:rFonts w:ascii="Times New Roman" w:hAnsi="Times New Roman"/>
          <w:sz w:val="24"/>
          <w:szCs w:val="24"/>
        </w:rPr>
        <w:t>обу</w:t>
      </w:r>
      <w:r w:rsidR="002C2E32" w:rsidRPr="002D22F6">
        <w:rPr>
          <w:rFonts w:ascii="Times New Roman" w:hAnsi="Times New Roman"/>
          <w:sz w:val="24"/>
          <w:szCs w:val="24"/>
        </w:rPr>
        <w:t>ча</w:t>
      </w:r>
      <w:r w:rsidR="00822B9A" w:rsidRPr="002D22F6">
        <w:rPr>
          <w:rFonts w:ascii="Times New Roman" w:hAnsi="Times New Roman"/>
          <w:sz w:val="24"/>
          <w:szCs w:val="24"/>
        </w:rPr>
        <w:t>ю</w:t>
      </w:r>
      <w:r w:rsidR="002C2E32" w:rsidRPr="002D22F6">
        <w:rPr>
          <w:rFonts w:ascii="Times New Roman" w:hAnsi="Times New Roman"/>
          <w:sz w:val="24"/>
          <w:szCs w:val="24"/>
        </w:rPr>
        <w:t>щихся</w:t>
      </w:r>
      <w:r w:rsidR="00BA6EB0" w:rsidRPr="002D22F6">
        <w:rPr>
          <w:rFonts w:ascii="Times New Roman" w:hAnsi="Times New Roman"/>
          <w:sz w:val="24"/>
          <w:szCs w:val="24"/>
        </w:rPr>
        <w:t>.</w:t>
      </w:r>
    </w:p>
    <w:p w:rsidR="007D0CAE" w:rsidRPr="002D22F6" w:rsidRDefault="006C0EBF" w:rsidP="007D0C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22F6">
        <w:rPr>
          <w:rFonts w:ascii="Times New Roman" w:hAnsi="Times New Roman"/>
          <w:sz w:val="24"/>
          <w:szCs w:val="24"/>
        </w:rPr>
        <w:t>Для установления соответствия приобретенных учащимися за учебный период зн</w:t>
      </w:r>
      <w:r w:rsidRPr="002D22F6">
        <w:rPr>
          <w:rFonts w:ascii="Times New Roman" w:hAnsi="Times New Roman"/>
          <w:sz w:val="24"/>
          <w:szCs w:val="24"/>
        </w:rPr>
        <w:t>а</w:t>
      </w:r>
      <w:r w:rsidRPr="002D22F6">
        <w:rPr>
          <w:rFonts w:ascii="Times New Roman" w:hAnsi="Times New Roman"/>
          <w:sz w:val="24"/>
          <w:szCs w:val="24"/>
        </w:rPr>
        <w:t>ний, умений и навыков требованиям учебных программ, федеральному государ</w:t>
      </w:r>
      <w:r w:rsidR="00411625" w:rsidRPr="002D22F6">
        <w:rPr>
          <w:rFonts w:ascii="Times New Roman" w:hAnsi="Times New Roman"/>
          <w:sz w:val="24"/>
          <w:szCs w:val="24"/>
        </w:rPr>
        <w:t>с</w:t>
      </w:r>
      <w:r w:rsidR="00411625" w:rsidRPr="002D22F6">
        <w:rPr>
          <w:rFonts w:ascii="Times New Roman" w:hAnsi="Times New Roman"/>
          <w:sz w:val="24"/>
          <w:szCs w:val="24"/>
        </w:rPr>
        <w:t>т</w:t>
      </w:r>
      <w:r w:rsidR="00411625" w:rsidRPr="002D22F6">
        <w:rPr>
          <w:rFonts w:ascii="Times New Roman" w:hAnsi="Times New Roman"/>
          <w:sz w:val="24"/>
          <w:szCs w:val="24"/>
        </w:rPr>
        <w:t xml:space="preserve">венному </w:t>
      </w:r>
      <w:r w:rsidR="00917665" w:rsidRPr="002D22F6">
        <w:rPr>
          <w:rFonts w:ascii="Times New Roman" w:hAnsi="Times New Roman"/>
          <w:sz w:val="24"/>
          <w:szCs w:val="24"/>
        </w:rPr>
        <w:t xml:space="preserve">образовательному </w:t>
      </w:r>
      <w:r w:rsidR="00411625" w:rsidRPr="002D22F6">
        <w:rPr>
          <w:rFonts w:ascii="Times New Roman" w:hAnsi="Times New Roman"/>
          <w:sz w:val="24"/>
          <w:szCs w:val="24"/>
        </w:rPr>
        <w:t xml:space="preserve">стандарту </w:t>
      </w:r>
      <w:r w:rsidRPr="002D22F6">
        <w:rPr>
          <w:rFonts w:ascii="Times New Roman" w:hAnsi="Times New Roman"/>
          <w:sz w:val="24"/>
          <w:szCs w:val="24"/>
        </w:rPr>
        <w:t>в сроки, определенные годовым кале</w:t>
      </w:r>
      <w:r w:rsidR="00D92986" w:rsidRPr="002D22F6">
        <w:rPr>
          <w:rFonts w:ascii="Times New Roman" w:hAnsi="Times New Roman"/>
          <w:sz w:val="24"/>
          <w:szCs w:val="24"/>
        </w:rPr>
        <w:t xml:space="preserve">ндарным </w:t>
      </w:r>
      <w:r w:rsidR="00617555" w:rsidRPr="002D22F6">
        <w:rPr>
          <w:rFonts w:ascii="Times New Roman" w:hAnsi="Times New Roman"/>
          <w:sz w:val="24"/>
          <w:szCs w:val="24"/>
        </w:rPr>
        <w:t>учебным граф</w:t>
      </w:r>
      <w:r w:rsidR="00617555" w:rsidRPr="002D22F6">
        <w:rPr>
          <w:rFonts w:ascii="Times New Roman" w:hAnsi="Times New Roman"/>
          <w:sz w:val="24"/>
          <w:szCs w:val="24"/>
        </w:rPr>
        <w:t>и</w:t>
      </w:r>
      <w:r w:rsidR="00617555" w:rsidRPr="002D22F6">
        <w:rPr>
          <w:rFonts w:ascii="Times New Roman" w:hAnsi="Times New Roman"/>
          <w:sz w:val="24"/>
          <w:szCs w:val="24"/>
        </w:rPr>
        <w:t>к</w:t>
      </w:r>
      <w:r w:rsidR="001569C5" w:rsidRPr="002D22F6">
        <w:rPr>
          <w:rFonts w:ascii="Times New Roman" w:hAnsi="Times New Roman"/>
          <w:sz w:val="24"/>
          <w:szCs w:val="24"/>
        </w:rPr>
        <w:t>ом на 2022</w:t>
      </w:r>
      <w:r w:rsidR="00D92986" w:rsidRPr="002D22F6">
        <w:rPr>
          <w:rFonts w:ascii="Times New Roman" w:hAnsi="Times New Roman"/>
          <w:sz w:val="24"/>
          <w:szCs w:val="24"/>
        </w:rPr>
        <w:t>-20</w:t>
      </w:r>
      <w:r w:rsidR="001569C5" w:rsidRPr="002D22F6">
        <w:rPr>
          <w:rFonts w:ascii="Times New Roman" w:hAnsi="Times New Roman"/>
          <w:sz w:val="24"/>
          <w:szCs w:val="24"/>
        </w:rPr>
        <w:t>23</w:t>
      </w:r>
      <w:r w:rsidR="00F37CAB" w:rsidRPr="002D22F6">
        <w:rPr>
          <w:rFonts w:ascii="Times New Roman" w:hAnsi="Times New Roman"/>
          <w:sz w:val="24"/>
          <w:szCs w:val="24"/>
        </w:rPr>
        <w:t xml:space="preserve"> учебный год,  в</w:t>
      </w:r>
      <w:r w:rsidRPr="002D22F6">
        <w:rPr>
          <w:rFonts w:ascii="Times New Roman" w:hAnsi="Times New Roman"/>
          <w:sz w:val="24"/>
          <w:szCs w:val="24"/>
        </w:rPr>
        <w:t xml:space="preserve"> </w:t>
      </w:r>
      <w:r w:rsidR="001569C5" w:rsidRPr="002D22F6">
        <w:rPr>
          <w:rFonts w:ascii="Times New Roman" w:hAnsi="Times New Roman"/>
          <w:sz w:val="24"/>
          <w:szCs w:val="24"/>
        </w:rPr>
        <w:t>2</w:t>
      </w:r>
      <w:r w:rsidRPr="002D22F6">
        <w:rPr>
          <w:rFonts w:ascii="Times New Roman" w:hAnsi="Times New Roman"/>
          <w:sz w:val="24"/>
          <w:szCs w:val="24"/>
        </w:rPr>
        <w:t xml:space="preserve">-4 классах проводится </w:t>
      </w:r>
      <w:r w:rsidRPr="002D22F6">
        <w:rPr>
          <w:rFonts w:ascii="Times New Roman" w:hAnsi="Times New Roman"/>
          <w:b/>
          <w:sz w:val="24"/>
          <w:szCs w:val="24"/>
        </w:rPr>
        <w:t>промежуточная (годовая) атт</w:t>
      </w:r>
      <w:r w:rsidRPr="002D22F6">
        <w:rPr>
          <w:rFonts w:ascii="Times New Roman" w:hAnsi="Times New Roman"/>
          <w:b/>
          <w:sz w:val="24"/>
          <w:szCs w:val="24"/>
        </w:rPr>
        <w:t>е</w:t>
      </w:r>
      <w:r w:rsidRPr="002D22F6">
        <w:rPr>
          <w:rFonts w:ascii="Times New Roman" w:hAnsi="Times New Roman"/>
          <w:b/>
          <w:sz w:val="24"/>
          <w:szCs w:val="24"/>
        </w:rPr>
        <w:t>стация</w:t>
      </w:r>
      <w:r w:rsidRPr="002D22F6">
        <w:rPr>
          <w:rFonts w:ascii="Times New Roman" w:hAnsi="Times New Roman"/>
          <w:sz w:val="24"/>
          <w:szCs w:val="24"/>
        </w:rPr>
        <w:t xml:space="preserve"> с аттестационными испытаниями по русскому языку </w:t>
      </w:r>
      <w:r w:rsidRPr="002D22F6">
        <w:rPr>
          <w:rFonts w:ascii="Times New Roman" w:hAnsi="Times New Roman"/>
          <w:b/>
          <w:sz w:val="24"/>
          <w:szCs w:val="24"/>
        </w:rPr>
        <w:t>(диктант)</w:t>
      </w:r>
      <w:r w:rsidRPr="002D22F6">
        <w:rPr>
          <w:rFonts w:ascii="Times New Roman" w:hAnsi="Times New Roman"/>
          <w:sz w:val="24"/>
          <w:szCs w:val="24"/>
        </w:rPr>
        <w:t xml:space="preserve"> и математике </w:t>
      </w:r>
      <w:r w:rsidRPr="002D22F6">
        <w:rPr>
          <w:rFonts w:ascii="Times New Roman" w:hAnsi="Times New Roman"/>
          <w:b/>
          <w:sz w:val="24"/>
          <w:szCs w:val="24"/>
        </w:rPr>
        <w:t>(ко</w:t>
      </w:r>
      <w:r w:rsidRPr="002D22F6">
        <w:rPr>
          <w:rFonts w:ascii="Times New Roman" w:hAnsi="Times New Roman"/>
          <w:b/>
          <w:sz w:val="24"/>
          <w:szCs w:val="24"/>
        </w:rPr>
        <w:t>н</w:t>
      </w:r>
      <w:r w:rsidRPr="002D22F6">
        <w:rPr>
          <w:rFonts w:ascii="Times New Roman" w:hAnsi="Times New Roman"/>
          <w:b/>
          <w:sz w:val="24"/>
          <w:szCs w:val="24"/>
        </w:rPr>
        <w:t>трольная работа)</w:t>
      </w:r>
      <w:r w:rsidR="00F37CAB" w:rsidRPr="002D22F6">
        <w:rPr>
          <w:rFonts w:ascii="Times New Roman" w:hAnsi="Times New Roman"/>
          <w:b/>
          <w:sz w:val="24"/>
          <w:szCs w:val="24"/>
        </w:rPr>
        <w:t xml:space="preserve">. </w:t>
      </w:r>
    </w:p>
    <w:p w:rsidR="001569C5" w:rsidRPr="002D22F6" w:rsidRDefault="001569C5" w:rsidP="007D0C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6D51" w:rsidRPr="002D22F6" w:rsidRDefault="00816D51" w:rsidP="007D0C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22F6">
        <w:rPr>
          <w:rFonts w:ascii="Times New Roman" w:hAnsi="Times New Roman"/>
          <w:color w:val="000000"/>
          <w:sz w:val="24"/>
          <w:szCs w:val="24"/>
        </w:rPr>
        <w:t>Промежуточная аттестация по итогам года по остальным предметам учебного плана осуществляется в соответствии с рабочей программой учителя по предмету на текущий учебный год.</w:t>
      </w:r>
    </w:p>
    <w:p w:rsidR="001569C5" w:rsidRPr="002D22F6" w:rsidRDefault="001569C5" w:rsidP="007D0C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7D0C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3"/>
        <w:gridCol w:w="1836"/>
        <w:gridCol w:w="1984"/>
        <w:gridCol w:w="1842"/>
        <w:gridCol w:w="1985"/>
      </w:tblGrid>
      <w:tr w:rsidR="001569C5" w:rsidRPr="002D22F6" w:rsidTr="005531E6">
        <w:trPr>
          <w:trHeight w:val="312"/>
        </w:trPr>
        <w:tc>
          <w:tcPr>
            <w:tcW w:w="2133" w:type="dxa"/>
            <w:vMerge w:val="restart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Учебные </w:t>
            </w:r>
          </w:p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предм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7647" w:type="dxa"/>
            <w:gridSpan w:val="4"/>
          </w:tcPr>
          <w:p w:rsidR="001569C5" w:rsidRPr="002D22F6" w:rsidRDefault="001569C5" w:rsidP="002D22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 w:rsidR="002D22F6" w:rsidRPr="002D22F6">
              <w:rPr>
                <w:rFonts w:ascii="Times New Roman" w:hAnsi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1569C5" w:rsidRPr="002D22F6" w:rsidTr="005531E6">
        <w:trPr>
          <w:trHeight w:val="591"/>
        </w:trPr>
        <w:tc>
          <w:tcPr>
            <w:tcW w:w="2133" w:type="dxa"/>
            <w:vMerge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36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84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42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569C5" w:rsidRPr="002D22F6" w:rsidTr="005531E6">
        <w:tc>
          <w:tcPr>
            <w:tcW w:w="2133" w:type="dxa"/>
          </w:tcPr>
          <w:p w:rsidR="001569C5" w:rsidRPr="002D22F6" w:rsidRDefault="001569C5" w:rsidP="005531E6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1836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</w:rPr>
              <w:t>диагностическая р</w:t>
            </w:r>
            <w:r w:rsidRPr="002D22F6">
              <w:rPr>
                <w:rFonts w:ascii="Times New Roman" w:hAnsi="Times New Roman"/>
              </w:rPr>
              <w:t>а</w:t>
            </w:r>
            <w:r w:rsidRPr="002D22F6">
              <w:rPr>
                <w:rFonts w:ascii="Times New Roman" w:hAnsi="Times New Roman"/>
              </w:rPr>
              <w:t>бота</w:t>
            </w:r>
          </w:p>
        </w:tc>
        <w:tc>
          <w:tcPr>
            <w:tcW w:w="1984" w:type="dxa"/>
          </w:tcPr>
          <w:p w:rsidR="001569C5" w:rsidRPr="002D22F6" w:rsidRDefault="001569C5" w:rsidP="005531E6">
            <w:pPr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</w:rPr>
              <w:t>ди</w:t>
            </w:r>
            <w:r w:rsidRPr="002D22F6">
              <w:rPr>
                <w:rFonts w:ascii="Times New Roman" w:hAnsi="Times New Roman"/>
              </w:rPr>
              <w:t>к</w:t>
            </w:r>
            <w:r w:rsidRPr="002D22F6">
              <w:rPr>
                <w:rFonts w:ascii="Times New Roman" w:hAnsi="Times New Roman"/>
              </w:rPr>
              <w:t>тант</w:t>
            </w:r>
          </w:p>
        </w:tc>
        <w:tc>
          <w:tcPr>
            <w:tcW w:w="1842" w:type="dxa"/>
          </w:tcPr>
          <w:p w:rsidR="001569C5" w:rsidRPr="002D22F6" w:rsidRDefault="001569C5" w:rsidP="005531E6">
            <w:pPr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</w:rPr>
              <w:t>ди</w:t>
            </w:r>
            <w:r w:rsidRPr="002D22F6">
              <w:rPr>
                <w:rFonts w:ascii="Times New Roman" w:hAnsi="Times New Roman"/>
              </w:rPr>
              <w:t>к</w:t>
            </w:r>
            <w:r w:rsidRPr="002D22F6">
              <w:rPr>
                <w:rFonts w:ascii="Times New Roman" w:hAnsi="Times New Roman"/>
              </w:rPr>
              <w:t>тант</w:t>
            </w:r>
          </w:p>
        </w:tc>
        <w:tc>
          <w:tcPr>
            <w:tcW w:w="1985" w:type="dxa"/>
          </w:tcPr>
          <w:p w:rsidR="001569C5" w:rsidRPr="002D22F6" w:rsidRDefault="001569C5" w:rsidP="005531E6">
            <w:pPr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</w:rPr>
              <w:t>ди</w:t>
            </w:r>
            <w:r w:rsidRPr="002D22F6">
              <w:rPr>
                <w:rFonts w:ascii="Times New Roman" w:hAnsi="Times New Roman"/>
              </w:rPr>
              <w:t>к</w:t>
            </w:r>
            <w:r w:rsidRPr="002D22F6">
              <w:rPr>
                <w:rFonts w:ascii="Times New Roman" w:hAnsi="Times New Roman"/>
              </w:rPr>
              <w:t>тант</w:t>
            </w:r>
          </w:p>
        </w:tc>
      </w:tr>
      <w:tr w:rsidR="001569C5" w:rsidRPr="002D22F6" w:rsidTr="005531E6">
        <w:tc>
          <w:tcPr>
            <w:tcW w:w="2133" w:type="dxa"/>
          </w:tcPr>
          <w:p w:rsidR="001569C5" w:rsidRPr="002D22F6" w:rsidRDefault="001569C5" w:rsidP="005531E6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Литературное</w:t>
            </w:r>
          </w:p>
          <w:p w:rsidR="001569C5" w:rsidRPr="002D22F6" w:rsidRDefault="001569C5" w:rsidP="005531E6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lastRenderedPageBreak/>
              <w:t>чт</w:t>
            </w:r>
            <w:r w:rsidRPr="002D22F6">
              <w:rPr>
                <w:rStyle w:val="FontStyle64"/>
                <w:sz w:val="24"/>
                <w:szCs w:val="24"/>
              </w:rPr>
              <w:t>е</w:t>
            </w:r>
            <w:r w:rsidRPr="002D22F6">
              <w:rPr>
                <w:rStyle w:val="FontStyle64"/>
                <w:sz w:val="24"/>
                <w:szCs w:val="24"/>
              </w:rPr>
              <w:t>ние</w:t>
            </w:r>
          </w:p>
        </w:tc>
        <w:tc>
          <w:tcPr>
            <w:tcW w:w="1836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</w:rPr>
              <w:lastRenderedPageBreak/>
              <w:t xml:space="preserve">диагностическая </w:t>
            </w:r>
            <w:r w:rsidRPr="002D22F6">
              <w:rPr>
                <w:rFonts w:ascii="Times New Roman" w:hAnsi="Times New Roman"/>
              </w:rPr>
              <w:lastRenderedPageBreak/>
              <w:t>р</w:t>
            </w:r>
            <w:r w:rsidRPr="002D22F6">
              <w:rPr>
                <w:rFonts w:ascii="Times New Roman" w:hAnsi="Times New Roman"/>
              </w:rPr>
              <w:t>а</w:t>
            </w:r>
            <w:r w:rsidRPr="002D22F6">
              <w:rPr>
                <w:rFonts w:ascii="Times New Roman" w:hAnsi="Times New Roman"/>
              </w:rPr>
              <w:t>бота</w:t>
            </w:r>
          </w:p>
        </w:tc>
        <w:tc>
          <w:tcPr>
            <w:tcW w:w="1984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lastRenderedPageBreak/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lastRenderedPageBreak/>
              <w:t>бота</w:t>
            </w:r>
          </w:p>
        </w:tc>
        <w:tc>
          <w:tcPr>
            <w:tcW w:w="1842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lastRenderedPageBreak/>
              <w:t xml:space="preserve">Контрольная </w:t>
            </w:r>
            <w:r w:rsidRPr="002D22F6">
              <w:rPr>
                <w:rFonts w:ascii="Times New Roman" w:hAnsi="Times New Roman"/>
                <w:color w:val="000000"/>
              </w:rPr>
              <w:lastRenderedPageBreak/>
              <w:t>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  <w:tc>
          <w:tcPr>
            <w:tcW w:w="1985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lastRenderedPageBreak/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lastRenderedPageBreak/>
              <w:t>бота</w:t>
            </w:r>
          </w:p>
        </w:tc>
      </w:tr>
      <w:tr w:rsidR="001569C5" w:rsidRPr="002D22F6" w:rsidTr="005531E6">
        <w:tc>
          <w:tcPr>
            <w:tcW w:w="2133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Литературное чтение на ро</w:t>
            </w:r>
            <w:r w:rsidRPr="002D22F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2D22F6">
              <w:rPr>
                <w:rFonts w:ascii="Times New Roman" w:hAnsi="Times New Roman"/>
                <w:bCs/>
                <w:sz w:val="24"/>
                <w:szCs w:val="24"/>
              </w:rPr>
              <w:t>ном языке (ру</w:t>
            </w:r>
            <w:r w:rsidRPr="002D22F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D22F6">
              <w:rPr>
                <w:rFonts w:ascii="Times New Roman" w:hAnsi="Times New Roman"/>
                <w:bCs/>
                <w:sz w:val="24"/>
                <w:szCs w:val="24"/>
              </w:rPr>
              <w:t>ском)</w:t>
            </w:r>
          </w:p>
        </w:tc>
        <w:tc>
          <w:tcPr>
            <w:tcW w:w="1836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</w:rPr>
              <w:t>диагностическая р</w:t>
            </w:r>
            <w:r w:rsidRPr="002D22F6">
              <w:rPr>
                <w:rFonts w:ascii="Times New Roman" w:hAnsi="Times New Roman"/>
              </w:rPr>
              <w:t>а</w:t>
            </w:r>
            <w:r w:rsidRPr="002D22F6">
              <w:rPr>
                <w:rFonts w:ascii="Times New Roman" w:hAnsi="Times New Roman"/>
              </w:rPr>
              <w:t>бота</w:t>
            </w:r>
          </w:p>
        </w:tc>
        <w:tc>
          <w:tcPr>
            <w:tcW w:w="1984" w:type="dxa"/>
          </w:tcPr>
          <w:p w:rsidR="001569C5" w:rsidRPr="002D22F6" w:rsidRDefault="001569C5" w:rsidP="005531E6">
            <w:pPr>
              <w:spacing w:after="0" w:line="240" w:lineRule="auto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  <w:tc>
          <w:tcPr>
            <w:tcW w:w="1842" w:type="dxa"/>
          </w:tcPr>
          <w:p w:rsidR="001569C5" w:rsidRPr="002D22F6" w:rsidRDefault="001569C5" w:rsidP="005531E6">
            <w:pPr>
              <w:spacing w:after="0" w:line="240" w:lineRule="auto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  <w:tc>
          <w:tcPr>
            <w:tcW w:w="1985" w:type="dxa"/>
          </w:tcPr>
          <w:p w:rsidR="001569C5" w:rsidRPr="002D22F6" w:rsidRDefault="001569C5" w:rsidP="005531E6">
            <w:pPr>
              <w:spacing w:after="0" w:line="240" w:lineRule="auto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</w:tr>
      <w:tr w:rsidR="001569C5" w:rsidRPr="002D22F6" w:rsidTr="005531E6">
        <w:tc>
          <w:tcPr>
            <w:tcW w:w="2133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36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  <w:tc>
          <w:tcPr>
            <w:tcW w:w="1842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  <w:tc>
          <w:tcPr>
            <w:tcW w:w="1985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</w:tr>
      <w:tr w:rsidR="001569C5" w:rsidRPr="002D22F6" w:rsidTr="005531E6">
        <w:tc>
          <w:tcPr>
            <w:tcW w:w="2133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Матем</w:t>
            </w:r>
            <w:r w:rsidRPr="002D22F6">
              <w:rPr>
                <w:rStyle w:val="FontStyle64"/>
                <w:sz w:val="24"/>
                <w:szCs w:val="24"/>
              </w:rPr>
              <w:t>а</w:t>
            </w:r>
            <w:r w:rsidRPr="002D22F6">
              <w:rPr>
                <w:rStyle w:val="FontStyle64"/>
                <w:sz w:val="24"/>
                <w:szCs w:val="24"/>
              </w:rPr>
              <w:t>тика</w:t>
            </w:r>
          </w:p>
        </w:tc>
        <w:tc>
          <w:tcPr>
            <w:tcW w:w="1836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</w:rPr>
              <w:t>диагностическая р</w:t>
            </w:r>
            <w:r w:rsidRPr="002D22F6">
              <w:rPr>
                <w:rFonts w:ascii="Times New Roman" w:hAnsi="Times New Roman"/>
              </w:rPr>
              <w:t>а</w:t>
            </w:r>
            <w:r w:rsidRPr="002D22F6">
              <w:rPr>
                <w:rFonts w:ascii="Times New Roman" w:hAnsi="Times New Roman"/>
              </w:rPr>
              <w:t>бота</w:t>
            </w:r>
          </w:p>
        </w:tc>
        <w:tc>
          <w:tcPr>
            <w:tcW w:w="1984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  <w:tc>
          <w:tcPr>
            <w:tcW w:w="1842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  <w:tc>
          <w:tcPr>
            <w:tcW w:w="1985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</w:tr>
      <w:tr w:rsidR="001569C5" w:rsidRPr="002D22F6" w:rsidTr="005531E6">
        <w:tc>
          <w:tcPr>
            <w:tcW w:w="2133" w:type="dxa"/>
          </w:tcPr>
          <w:p w:rsidR="001569C5" w:rsidRPr="002D22F6" w:rsidRDefault="001569C5" w:rsidP="005531E6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Окружающий мир</w:t>
            </w:r>
          </w:p>
        </w:tc>
        <w:tc>
          <w:tcPr>
            <w:tcW w:w="1836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</w:rPr>
              <w:t>диагностическая р</w:t>
            </w:r>
            <w:r w:rsidRPr="002D22F6">
              <w:rPr>
                <w:rFonts w:ascii="Times New Roman" w:hAnsi="Times New Roman"/>
              </w:rPr>
              <w:t>а</w:t>
            </w:r>
            <w:r w:rsidRPr="002D22F6">
              <w:rPr>
                <w:rFonts w:ascii="Times New Roman" w:hAnsi="Times New Roman"/>
              </w:rPr>
              <w:t>бота</w:t>
            </w:r>
          </w:p>
        </w:tc>
        <w:tc>
          <w:tcPr>
            <w:tcW w:w="1984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  <w:tc>
          <w:tcPr>
            <w:tcW w:w="1842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  <w:tc>
          <w:tcPr>
            <w:tcW w:w="1985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Контрольная р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>бота</w:t>
            </w:r>
          </w:p>
        </w:tc>
      </w:tr>
      <w:tr w:rsidR="001569C5" w:rsidRPr="002D22F6" w:rsidTr="005531E6">
        <w:tc>
          <w:tcPr>
            <w:tcW w:w="2133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Основы религио</w:t>
            </w:r>
            <w:r w:rsidRPr="002D22F6">
              <w:rPr>
                <w:rStyle w:val="FontStyle64"/>
                <w:sz w:val="24"/>
                <w:szCs w:val="24"/>
              </w:rPr>
              <w:t>з</w:t>
            </w:r>
            <w:r w:rsidRPr="002D22F6">
              <w:rPr>
                <w:rStyle w:val="FontStyle64"/>
                <w:sz w:val="24"/>
                <w:szCs w:val="24"/>
              </w:rPr>
              <w:t xml:space="preserve">ных культур и светской этики </w:t>
            </w:r>
          </w:p>
        </w:tc>
        <w:tc>
          <w:tcPr>
            <w:tcW w:w="1836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Текущие отметк</w:t>
            </w:r>
            <w:r w:rsidR="002D22F6" w:rsidRPr="002D22F6">
              <w:rPr>
                <w:rFonts w:ascii="Times New Roman" w:hAnsi="Times New Roman"/>
                <w:color w:val="000000"/>
              </w:rPr>
              <w:t>и</w:t>
            </w:r>
          </w:p>
        </w:tc>
      </w:tr>
      <w:tr w:rsidR="002D22F6" w:rsidRPr="002D22F6" w:rsidTr="005531E6">
        <w:tc>
          <w:tcPr>
            <w:tcW w:w="2133" w:type="dxa"/>
          </w:tcPr>
          <w:p w:rsidR="002D22F6" w:rsidRPr="002D22F6" w:rsidRDefault="002D22F6" w:rsidP="002D22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М</w:t>
            </w:r>
            <w:r w:rsidRPr="002D22F6">
              <w:rPr>
                <w:rStyle w:val="FontStyle64"/>
                <w:sz w:val="24"/>
                <w:szCs w:val="24"/>
              </w:rPr>
              <w:t>у</w:t>
            </w:r>
            <w:r w:rsidRPr="002D22F6">
              <w:rPr>
                <w:rStyle w:val="FontStyle64"/>
                <w:sz w:val="24"/>
                <w:szCs w:val="24"/>
              </w:rPr>
              <w:t>зыка</w:t>
            </w:r>
          </w:p>
        </w:tc>
        <w:tc>
          <w:tcPr>
            <w:tcW w:w="1836" w:type="dxa"/>
          </w:tcPr>
          <w:p w:rsidR="002D22F6" w:rsidRPr="002D22F6" w:rsidRDefault="002D22F6" w:rsidP="002D22F6">
            <w:pPr>
              <w:spacing w:after="0" w:line="240" w:lineRule="auto"/>
            </w:pPr>
          </w:p>
        </w:tc>
        <w:tc>
          <w:tcPr>
            <w:tcW w:w="1984" w:type="dxa"/>
          </w:tcPr>
          <w:p w:rsidR="002D22F6" w:rsidRPr="002D22F6" w:rsidRDefault="002D22F6" w:rsidP="002D22F6">
            <w:pPr>
              <w:spacing w:after="0" w:line="240" w:lineRule="auto"/>
            </w:pPr>
            <w:r w:rsidRPr="002D22F6">
              <w:rPr>
                <w:rFonts w:ascii="Times New Roman" w:hAnsi="Times New Roman"/>
                <w:color w:val="000000"/>
              </w:rPr>
              <w:t>Текущие отметки</w:t>
            </w:r>
          </w:p>
        </w:tc>
        <w:tc>
          <w:tcPr>
            <w:tcW w:w="1842" w:type="dxa"/>
          </w:tcPr>
          <w:p w:rsidR="002D22F6" w:rsidRPr="002D22F6" w:rsidRDefault="002D22F6" w:rsidP="002D22F6">
            <w:pPr>
              <w:spacing w:after="0" w:line="240" w:lineRule="auto"/>
              <w:ind w:right="-110"/>
            </w:pPr>
            <w:r w:rsidRPr="002D22F6">
              <w:rPr>
                <w:rFonts w:ascii="Times New Roman" w:hAnsi="Times New Roman"/>
                <w:color w:val="000000"/>
              </w:rPr>
              <w:t>Текущие отме</w:t>
            </w:r>
            <w:r w:rsidRPr="002D22F6">
              <w:rPr>
                <w:rFonts w:ascii="Times New Roman" w:hAnsi="Times New Roman"/>
                <w:color w:val="000000"/>
              </w:rPr>
              <w:t>т</w:t>
            </w:r>
            <w:r w:rsidRPr="002D22F6">
              <w:rPr>
                <w:rFonts w:ascii="Times New Roman" w:hAnsi="Times New Roman"/>
                <w:color w:val="000000"/>
              </w:rPr>
              <w:t>ки</w:t>
            </w:r>
          </w:p>
        </w:tc>
        <w:tc>
          <w:tcPr>
            <w:tcW w:w="1985" w:type="dxa"/>
          </w:tcPr>
          <w:p w:rsidR="002D22F6" w:rsidRPr="002D22F6" w:rsidRDefault="002D22F6" w:rsidP="002D22F6">
            <w:pPr>
              <w:spacing w:after="0" w:line="240" w:lineRule="auto"/>
            </w:pPr>
            <w:r w:rsidRPr="002D22F6">
              <w:rPr>
                <w:rFonts w:ascii="Times New Roman" w:hAnsi="Times New Roman"/>
                <w:color w:val="000000"/>
              </w:rPr>
              <w:t>Текущие отметки</w:t>
            </w:r>
          </w:p>
        </w:tc>
      </w:tr>
      <w:tr w:rsidR="002D22F6" w:rsidRPr="002D22F6" w:rsidTr="005531E6">
        <w:tc>
          <w:tcPr>
            <w:tcW w:w="2133" w:type="dxa"/>
          </w:tcPr>
          <w:p w:rsidR="002D22F6" w:rsidRPr="002D22F6" w:rsidRDefault="002D22F6" w:rsidP="002D22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Изобразительное и</w:t>
            </w:r>
            <w:r w:rsidRPr="002D22F6">
              <w:rPr>
                <w:rStyle w:val="FontStyle64"/>
                <w:sz w:val="24"/>
                <w:szCs w:val="24"/>
              </w:rPr>
              <w:t>с</w:t>
            </w:r>
            <w:r w:rsidRPr="002D22F6">
              <w:rPr>
                <w:rStyle w:val="FontStyle64"/>
                <w:sz w:val="24"/>
                <w:szCs w:val="24"/>
              </w:rPr>
              <w:t>кусство</w:t>
            </w:r>
          </w:p>
        </w:tc>
        <w:tc>
          <w:tcPr>
            <w:tcW w:w="1836" w:type="dxa"/>
          </w:tcPr>
          <w:p w:rsidR="002D22F6" w:rsidRPr="002D22F6" w:rsidRDefault="002D22F6" w:rsidP="002D22F6">
            <w:pPr>
              <w:spacing w:after="0" w:line="240" w:lineRule="auto"/>
            </w:pPr>
          </w:p>
        </w:tc>
        <w:tc>
          <w:tcPr>
            <w:tcW w:w="1984" w:type="dxa"/>
          </w:tcPr>
          <w:p w:rsidR="002D22F6" w:rsidRPr="002D22F6" w:rsidRDefault="002D22F6" w:rsidP="002D22F6">
            <w:pPr>
              <w:spacing w:after="0" w:line="240" w:lineRule="auto"/>
            </w:pPr>
            <w:r w:rsidRPr="002D22F6">
              <w:rPr>
                <w:rFonts w:ascii="Times New Roman" w:hAnsi="Times New Roman"/>
                <w:color w:val="000000"/>
              </w:rPr>
              <w:t>Текущие отметки</w:t>
            </w:r>
          </w:p>
        </w:tc>
        <w:tc>
          <w:tcPr>
            <w:tcW w:w="1842" w:type="dxa"/>
          </w:tcPr>
          <w:p w:rsidR="002D22F6" w:rsidRPr="002D22F6" w:rsidRDefault="002D22F6" w:rsidP="002D22F6">
            <w:pPr>
              <w:spacing w:after="0" w:line="240" w:lineRule="auto"/>
              <w:ind w:right="-110"/>
            </w:pPr>
            <w:r w:rsidRPr="002D22F6">
              <w:rPr>
                <w:rFonts w:ascii="Times New Roman" w:hAnsi="Times New Roman"/>
                <w:color w:val="000000"/>
              </w:rPr>
              <w:t>Текущие отме</w:t>
            </w:r>
            <w:r w:rsidRPr="002D22F6">
              <w:rPr>
                <w:rFonts w:ascii="Times New Roman" w:hAnsi="Times New Roman"/>
                <w:color w:val="000000"/>
              </w:rPr>
              <w:t>т</w:t>
            </w:r>
            <w:r w:rsidRPr="002D22F6">
              <w:rPr>
                <w:rFonts w:ascii="Times New Roman" w:hAnsi="Times New Roman"/>
                <w:color w:val="000000"/>
              </w:rPr>
              <w:t>ки</w:t>
            </w:r>
          </w:p>
        </w:tc>
        <w:tc>
          <w:tcPr>
            <w:tcW w:w="1985" w:type="dxa"/>
          </w:tcPr>
          <w:p w:rsidR="002D22F6" w:rsidRPr="002D22F6" w:rsidRDefault="002D22F6" w:rsidP="002D22F6">
            <w:pPr>
              <w:spacing w:after="0" w:line="240" w:lineRule="auto"/>
            </w:pPr>
            <w:r w:rsidRPr="002D22F6">
              <w:rPr>
                <w:rFonts w:ascii="Times New Roman" w:hAnsi="Times New Roman"/>
                <w:color w:val="000000"/>
              </w:rPr>
              <w:t>Текущие отметки</w:t>
            </w:r>
          </w:p>
        </w:tc>
      </w:tr>
      <w:tr w:rsidR="002D22F6" w:rsidRPr="002D22F6" w:rsidTr="005531E6">
        <w:tc>
          <w:tcPr>
            <w:tcW w:w="2133" w:type="dxa"/>
          </w:tcPr>
          <w:p w:rsidR="002D22F6" w:rsidRPr="002D22F6" w:rsidRDefault="002D22F6" w:rsidP="002D22F6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Технол</w:t>
            </w:r>
            <w:r w:rsidRPr="002D22F6">
              <w:rPr>
                <w:rStyle w:val="FontStyle64"/>
                <w:sz w:val="24"/>
                <w:szCs w:val="24"/>
              </w:rPr>
              <w:t>о</w:t>
            </w:r>
            <w:r w:rsidRPr="002D22F6">
              <w:rPr>
                <w:rStyle w:val="FontStyle64"/>
                <w:sz w:val="24"/>
                <w:szCs w:val="24"/>
              </w:rPr>
              <w:t>гия</w:t>
            </w:r>
          </w:p>
        </w:tc>
        <w:tc>
          <w:tcPr>
            <w:tcW w:w="1836" w:type="dxa"/>
          </w:tcPr>
          <w:p w:rsidR="002D22F6" w:rsidRPr="002D22F6" w:rsidRDefault="002D22F6" w:rsidP="002D22F6">
            <w:pPr>
              <w:spacing w:after="0" w:line="240" w:lineRule="auto"/>
            </w:pPr>
          </w:p>
        </w:tc>
        <w:tc>
          <w:tcPr>
            <w:tcW w:w="1984" w:type="dxa"/>
          </w:tcPr>
          <w:p w:rsidR="002D22F6" w:rsidRPr="002D22F6" w:rsidRDefault="002D22F6" w:rsidP="002D22F6">
            <w:pPr>
              <w:spacing w:after="0" w:line="240" w:lineRule="auto"/>
            </w:pPr>
            <w:r w:rsidRPr="002D22F6">
              <w:rPr>
                <w:rFonts w:ascii="Times New Roman" w:hAnsi="Times New Roman"/>
                <w:color w:val="000000"/>
              </w:rPr>
              <w:t>Текущие отметки</w:t>
            </w:r>
          </w:p>
        </w:tc>
        <w:tc>
          <w:tcPr>
            <w:tcW w:w="1842" w:type="dxa"/>
          </w:tcPr>
          <w:p w:rsidR="002D22F6" w:rsidRPr="002D22F6" w:rsidRDefault="002D22F6" w:rsidP="002D22F6">
            <w:pPr>
              <w:spacing w:after="0" w:line="240" w:lineRule="auto"/>
              <w:ind w:right="-110"/>
            </w:pPr>
            <w:r w:rsidRPr="002D22F6">
              <w:rPr>
                <w:rFonts w:ascii="Times New Roman" w:hAnsi="Times New Roman"/>
                <w:color w:val="000000"/>
              </w:rPr>
              <w:t>Текущие отме</w:t>
            </w:r>
            <w:r w:rsidRPr="002D22F6">
              <w:rPr>
                <w:rFonts w:ascii="Times New Roman" w:hAnsi="Times New Roman"/>
                <w:color w:val="000000"/>
              </w:rPr>
              <w:t>т</w:t>
            </w:r>
            <w:r w:rsidRPr="002D22F6">
              <w:rPr>
                <w:rFonts w:ascii="Times New Roman" w:hAnsi="Times New Roman"/>
                <w:color w:val="000000"/>
              </w:rPr>
              <w:t>ки</w:t>
            </w:r>
          </w:p>
        </w:tc>
        <w:tc>
          <w:tcPr>
            <w:tcW w:w="1985" w:type="dxa"/>
          </w:tcPr>
          <w:p w:rsidR="002D22F6" w:rsidRPr="002D22F6" w:rsidRDefault="002D22F6" w:rsidP="002D22F6">
            <w:pPr>
              <w:spacing w:after="0" w:line="240" w:lineRule="auto"/>
            </w:pPr>
            <w:r w:rsidRPr="002D22F6">
              <w:rPr>
                <w:rFonts w:ascii="Times New Roman" w:hAnsi="Times New Roman"/>
                <w:color w:val="000000"/>
              </w:rPr>
              <w:t>Текущие отметки</w:t>
            </w:r>
          </w:p>
        </w:tc>
      </w:tr>
      <w:tr w:rsidR="001569C5" w:rsidRPr="002D22F6" w:rsidTr="005531E6">
        <w:trPr>
          <w:trHeight w:val="767"/>
        </w:trPr>
        <w:tc>
          <w:tcPr>
            <w:tcW w:w="2133" w:type="dxa"/>
          </w:tcPr>
          <w:p w:rsidR="001569C5" w:rsidRPr="002D22F6" w:rsidRDefault="001569C5" w:rsidP="005531E6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Физическая</w:t>
            </w:r>
          </w:p>
          <w:p w:rsidR="001569C5" w:rsidRPr="002D22F6" w:rsidRDefault="001569C5" w:rsidP="005531E6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культ</w:t>
            </w:r>
            <w:r w:rsidRPr="002D22F6">
              <w:rPr>
                <w:rStyle w:val="FontStyle64"/>
                <w:sz w:val="24"/>
                <w:szCs w:val="24"/>
              </w:rPr>
              <w:t>у</w:t>
            </w:r>
            <w:r w:rsidRPr="002D22F6">
              <w:rPr>
                <w:rStyle w:val="FontStyle64"/>
                <w:sz w:val="24"/>
                <w:szCs w:val="24"/>
              </w:rPr>
              <w:t>ра</w:t>
            </w:r>
          </w:p>
        </w:tc>
        <w:tc>
          <w:tcPr>
            <w:tcW w:w="1836" w:type="dxa"/>
          </w:tcPr>
          <w:p w:rsidR="001569C5" w:rsidRPr="002D22F6" w:rsidRDefault="001569C5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569C5" w:rsidRPr="002D22F6" w:rsidRDefault="001569C5" w:rsidP="002D22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Сдача спо</w:t>
            </w:r>
            <w:r w:rsidRPr="002D22F6">
              <w:rPr>
                <w:rFonts w:ascii="Times New Roman" w:hAnsi="Times New Roman"/>
                <w:color w:val="000000"/>
              </w:rPr>
              <w:t>р</w:t>
            </w:r>
            <w:r w:rsidRPr="002D22F6">
              <w:rPr>
                <w:rFonts w:ascii="Times New Roman" w:hAnsi="Times New Roman"/>
                <w:color w:val="000000"/>
              </w:rPr>
              <w:t>тивных норм</w:t>
            </w:r>
            <w:r w:rsidRPr="002D22F6">
              <w:rPr>
                <w:rFonts w:ascii="Times New Roman" w:hAnsi="Times New Roman"/>
                <w:color w:val="000000"/>
              </w:rPr>
              <w:t>а</w:t>
            </w:r>
            <w:r w:rsidRPr="002D22F6">
              <w:rPr>
                <w:rFonts w:ascii="Times New Roman" w:hAnsi="Times New Roman"/>
                <w:color w:val="000000"/>
              </w:rPr>
              <w:t xml:space="preserve">тивов </w:t>
            </w:r>
          </w:p>
        </w:tc>
        <w:tc>
          <w:tcPr>
            <w:tcW w:w="1842" w:type="dxa"/>
            <w:shd w:val="clear" w:color="auto" w:fill="auto"/>
          </w:tcPr>
          <w:p w:rsidR="001569C5" w:rsidRPr="002D22F6" w:rsidRDefault="001569C5" w:rsidP="002D22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Сдача спорти</w:t>
            </w:r>
            <w:r w:rsidRPr="002D22F6">
              <w:rPr>
                <w:rFonts w:ascii="Times New Roman" w:hAnsi="Times New Roman"/>
                <w:color w:val="000000"/>
              </w:rPr>
              <w:t>в</w:t>
            </w:r>
            <w:r w:rsidRPr="002D22F6">
              <w:rPr>
                <w:rFonts w:ascii="Times New Roman" w:hAnsi="Times New Roman"/>
                <w:color w:val="000000"/>
              </w:rPr>
              <w:t>ных но</w:t>
            </w:r>
            <w:r w:rsidRPr="002D22F6">
              <w:rPr>
                <w:rFonts w:ascii="Times New Roman" w:hAnsi="Times New Roman"/>
                <w:color w:val="000000"/>
              </w:rPr>
              <w:t>р</w:t>
            </w:r>
            <w:r w:rsidRPr="002D22F6">
              <w:rPr>
                <w:rFonts w:ascii="Times New Roman" w:hAnsi="Times New Roman"/>
                <w:color w:val="000000"/>
              </w:rPr>
              <w:t xml:space="preserve">мативов </w:t>
            </w:r>
          </w:p>
        </w:tc>
        <w:tc>
          <w:tcPr>
            <w:tcW w:w="1985" w:type="dxa"/>
            <w:shd w:val="clear" w:color="auto" w:fill="auto"/>
          </w:tcPr>
          <w:p w:rsidR="001569C5" w:rsidRPr="002D22F6" w:rsidRDefault="001569C5" w:rsidP="002D22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color w:val="000000"/>
              </w:rPr>
              <w:t>Сдача спорти</w:t>
            </w:r>
            <w:r w:rsidRPr="002D22F6">
              <w:rPr>
                <w:rFonts w:ascii="Times New Roman" w:hAnsi="Times New Roman"/>
                <w:color w:val="000000"/>
              </w:rPr>
              <w:t>в</w:t>
            </w:r>
            <w:r w:rsidRPr="002D22F6">
              <w:rPr>
                <w:rFonts w:ascii="Times New Roman" w:hAnsi="Times New Roman"/>
                <w:color w:val="000000"/>
              </w:rPr>
              <w:t>ных но</w:t>
            </w:r>
            <w:r w:rsidRPr="002D22F6">
              <w:rPr>
                <w:rFonts w:ascii="Times New Roman" w:hAnsi="Times New Roman"/>
                <w:color w:val="000000"/>
              </w:rPr>
              <w:t>р</w:t>
            </w:r>
            <w:r w:rsidRPr="002D22F6">
              <w:rPr>
                <w:rFonts w:ascii="Times New Roman" w:hAnsi="Times New Roman"/>
                <w:color w:val="000000"/>
              </w:rPr>
              <w:t xml:space="preserve">мативов </w:t>
            </w:r>
          </w:p>
        </w:tc>
      </w:tr>
    </w:tbl>
    <w:p w:rsidR="007D0CAE" w:rsidRPr="002D22F6" w:rsidRDefault="007D0CAE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15D25" w:rsidRPr="002D22F6" w:rsidRDefault="00815D25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2F6" w:rsidRPr="002D22F6" w:rsidRDefault="002D22F6" w:rsidP="00815D25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37DD" w:rsidRPr="002D22F6" w:rsidRDefault="00F837DD" w:rsidP="00F83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2F6">
        <w:rPr>
          <w:rFonts w:ascii="Times New Roman" w:hAnsi="Times New Roman"/>
          <w:b/>
          <w:sz w:val="24"/>
          <w:szCs w:val="24"/>
        </w:rPr>
        <w:t>СЕТКА ЧАСОВ</w:t>
      </w:r>
      <w:r w:rsidR="005B3D1A" w:rsidRPr="002D22F6">
        <w:rPr>
          <w:rFonts w:ascii="Times New Roman" w:hAnsi="Times New Roman"/>
          <w:b/>
          <w:sz w:val="24"/>
          <w:szCs w:val="24"/>
        </w:rPr>
        <w:t xml:space="preserve"> (недельная)</w:t>
      </w:r>
    </w:p>
    <w:p w:rsidR="00526041" w:rsidRPr="002D22F6" w:rsidRDefault="00822B9A" w:rsidP="00822B9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2D22F6">
        <w:rPr>
          <w:rFonts w:ascii="Times New Roman" w:hAnsi="Times New Roman"/>
          <w:b/>
          <w:bCs/>
          <w:spacing w:val="20"/>
          <w:sz w:val="24"/>
          <w:szCs w:val="24"/>
        </w:rPr>
        <w:t>начального общего образования</w:t>
      </w:r>
      <w:r w:rsidR="00526041" w:rsidRPr="002D22F6">
        <w:rPr>
          <w:rFonts w:ascii="Times New Roman" w:hAnsi="Times New Roman"/>
          <w:b/>
          <w:bCs/>
          <w:spacing w:val="20"/>
          <w:sz w:val="24"/>
          <w:szCs w:val="24"/>
        </w:rPr>
        <w:t xml:space="preserve"> в рамках обновленных ФГОС </w:t>
      </w:r>
    </w:p>
    <w:p w:rsidR="00822B9A" w:rsidRPr="002D22F6" w:rsidRDefault="006C4A5C" w:rsidP="00822B9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(1-4</w:t>
      </w:r>
      <w:r w:rsidR="00822B9A" w:rsidRPr="002D22F6">
        <w:rPr>
          <w:rFonts w:ascii="Times New Roman" w:hAnsi="Times New Roman"/>
          <w:b/>
          <w:bCs/>
          <w:spacing w:val="20"/>
          <w:sz w:val="24"/>
          <w:szCs w:val="24"/>
        </w:rPr>
        <w:t xml:space="preserve"> кла</w:t>
      </w:r>
      <w:r w:rsidR="00822B9A" w:rsidRPr="002D22F6">
        <w:rPr>
          <w:rFonts w:ascii="Times New Roman" w:hAnsi="Times New Roman"/>
          <w:b/>
          <w:bCs/>
          <w:spacing w:val="20"/>
          <w:sz w:val="24"/>
          <w:szCs w:val="24"/>
        </w:rPr>
        <w:t>с</w:t>
      </w:r>
      <w:r w:rsidR="00822B9A" w:rsidRPr="002D22F6">
        <w:rPr>
          <w:rFonts w:ascii="Times New Roman" w:hAnsi="Times New Roman"/>
          <w:b/>
          <w:bCs/>
          <w:spacing w:val="20"/>
          <w:sz w:val="24"/>
          <w:szCs w:val="24"/>
        </w:rPr>
        <w:t xml:space="preserve">сы) </w:t>
      </w:r>
    </w:p>
    <w:p w:rsidR="00822B9A" w:rsidRPr="002D22F6" w:rsidRDefault="006C4A5C" w:rsidP="00822B9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на 2023/2024</w:t>
      </w:r>
      <w:r w:rsidR="00822B9A" w:rsidRPr="002D22F6">
        <w:rPr>
          <w:rFonts w:ascii="Times New Roman" w:hAnsi="Times New Roman"/>
          <w:b/>
          <w:bCs/>
          <w:spacing w:val="20"/>
          <w:sz w:val="24"/>
          <w:szCs w:val="24"/>
        </w:rPr>
        <w:t xml:space="preserve"> учебный год</w:t>
      </w:r>
    </w:p>
    <w:p w:rsidR="00822B9A" w:rsidRPr="002D22F6" w:rsidRDefault="00822B9A" w:rsidP="00F83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5E4" w:rsidRPr="002D22F6" w:rsidRDefault="006435E4" w:rsidP="006435E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2417"/>
        <w:gridCol w:w="852"/>
        <w:gridCol w:w="854"/>
        <w:gridCol w:w="854"/>
        <w:gridCol w:w="700"/>
        <w:gridCol w:w="158"/>
        <w:gridCol w:w="1269"/>
      </w:tblGrid>
      <w:tr w:rsidR="002064AC" w:rsidRPr="002D22F6" w:rsidTr="00AC47EC">
        <w:trPr>
          <w:trHeight w:val="312"/>
        </w:trPr>
        <w:tc>
          <w:tcPr>
            <w:tcW w:w="2545" w:type="dxa"/>
            <w:vMerge w:val="restart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Предметные </w:t>
            </w:r>
          </w:p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ласти</w:t>
            </w:r>
          </w:p>
        </w:tc>
        <w:tc>
          <w:tcPr>
            <w:tcW w:w="2417" w:type="dxa"/>
            <w:vMerge w:val="restart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Учебные </w:t>
            </w:r>
          </w:p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предм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4687" w:type="dxa"/>
            <w:gridSpan w:val="6"/>
          </w:tcPr>
          <w:p w:rsidR="002064AC" w:rsidRPr="002D22F6" w:rsidRDefault="002064AC" w:rsidP="008A20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064AC" w:rsidRPr="002D22F6" w:rsidTr="00AC47EC">
        <w:trPr>
          <w:trHeight w:val="591"/>
        </w:trPr>
        <w:tc>
          <w:tcPr>
            <w:tcW w:w="2545" w:type="dxa"/>
            <w:vMerge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dxa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54" w:type="dxa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54" w:type="dxa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8" w:type="dxa"/>
            <w:gridSpan w:val="2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269" w:type="dxa"/>
          </w:tcPr>
          <w:p w:rsidR="002064AC" w:rsidRPr="002D22F6" w:rsidRDefault="002064AC" w:rsidP="008A20C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Итого на ур</w:t>
            </w: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вень</w:t>
            </w:r>
          </w:p>
        </w:tc>
      </w:tr>
      <w:tr w:rsidR="002064AC" w:rsidRPr="002D22F6" w:rsidTr="00AC47EC">
        <w:trPr>
          <w:trHeight w:val="416"/>
        </w:trPr>
        <w:tc>
          <w:tcPr>
            <w:tcW w:w="2545" w:type="dxa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04" w:type="dxa"/>
            <w:gridSpan w:val="7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9A563C" w:rsidRPr="002D22F6" w:rsidTr="00F37CAB">
        <w:tc>
          <w:tcPr>
            <w:tcW w:w="2545" w:type="dxa"/>
            <w:vMerge w:val="restart"/>
          </w:tcPr>
          <w:p w:rsidR="009A563C" w:rsidRPr="002D22F6" w:rsidRDefault="00611B2D" w:rsidP="001D1A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 и л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тературное чтение</w:t>
            </w:r>
          </w:p>
        </w:tc>
        <w:tc>
          <w:tcPr>
            <w:tcW w:w="2417" w:type="dxa"/>
          </w:tcPr>
          <w:p w:rsidR="009A563C" w:rsidRPr="002D22F6" w:rsidRDefault="009A563C" w:rsidP="006435E4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</w:tcPr>
          <w:p w:rsidR="009A563C" w:rsidRPr="002D22F6" w:rsidRDefault="00FC02E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9A563C" w:rsidRPr="002D22F6" w:rsidRDefault="00FC02E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9A563C" w:rsidRPr="002D22F6" w:rsidRDefault="00FC02E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9A563C" w:rsidRPr="002D22F6" w:rsidRDefault="00FC02E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</w:tcPr>
          <w:p w:rsidR="009A563C" w:rsidRPr="002D22F6" w:rsidRDefault="00526041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563C" w:rsidRPr="002D22F6" w:rsidTr="00F37CAB">
        <w:tc>
          <w:tcPr>
            <w:tcW w:w="2545" w:type="dxa"/>
            <w:vMerge/>
          </w:tcPr>
          <w:p w:rsidR="009A563C" w:rsidRPr="002D22F6" w:rsidRDefault="009A563C" w:rsidP="001D1A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9A563C" w:rsidRPr="002D22F6" w:rsidRDefault="009A563C" w:rsidP="006435E4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Литературное</w:t>
            </w:r>
          </w:p>
          <w:p w:rsidR="009A563C" w:rsidRPr="002D22F6" w:rsidRDefault="009A563C" w:rsidP="006435E4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чт</w:t>
            </w:r>
            <w:r w:rsidRPr="002D22F6">
              <w:rPr>
                <w:rStyle w:val="FontStyle64"/>
                <w:sz w:val="24"/>
                <w:szCs w:val="24"/>
              </w:rPr>
              <w:t>е</w:t>
            </w:r>
            <w:r w:rsidRPr="002D22F6">
              <w:rPr>
                <w:rStyle w:val="FontStyle64"/>
                <w:sz w:val="24"/>
                <w:szCs w:val="24"/>
              </w:rPr>
              <w:t>ние</w:t>
            </w:r>
          </w:p>
        </w:tc>
        <w:tc>
          <w:tcPr>
            <w:tcW w:w="852" w:type="dxa"/>
          </w:tcPr>
          <w:p w:rsidR="009A563C" w:rsidRPr="002D22F6" w:rsidRDefault="00203DBE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9A563C" w:rsidRPr="002D22F6" w:rsidRDefault="00203DBE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9A563C" w:rsidRPr="002D22F6" w:rsidRDefault="00203DBE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9A563C" w:rsidRPr="002D22F6" w:rsidRDefault="00203DBE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gridSpan w:val="2"/>
          </w:tcPr>
          <w:p w:rsidR="009A563C" w:rsidRPr="002D22F6" w:rsidRDefault="00444B50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  <w:r w:rsidR="005B3D1A" w:rsidRPr="002D22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D25" w:rsidRPr="002D22F6" w:rsidTr="00F37CAB">
        <w:tc>
          <w:tcPr>
            <w:tcW w:w="2545" w:type="dxa"/>
          </w:tcPr>
          <w:p w:rsidR="00815D25" w:rsidRPr="002D22F6" w:rsidRDefault="00815D25" w:rsidP="001D1AF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417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2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2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5D25" w:rsidRPr="002D22F6" w:rsidTr="00F37CAB">
        <w:tc>
          <w:tcPr>
            <w:tcW w:w="2545" w:type="dxa"/>
          </w:tcPr>
          <w:p w:rsidR="00815D25" w:rsidRPr="002D22F6" w:rsidRDefault="00815D25" w:rsidP="001D1A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Математика и и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н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формат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и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ка</w:t>
            </w:r>
          </w:p>
        </w:tc>
        <w:tc>
          <w:tcPr>
            <w:tcW w:w="2417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Матем</w:t>
            </w:r>
            <w:r w:rsidRPr="002D22F6">
              <w:rPr>
                <w:rStyle w:val="FontStyle64"/>
                <w:sz w:val="24"/>
                <w:szCs w:val="24"/>
              </w:rPr>
              <w:t>а</w:t>
            </w:r>
            <w:r w:rsidRPr="002D22F6">
              <w:rPr>
                <w:rStyle w:val="FontStyle64"/>
                <w:sz w:val="24"/>
                <w:szCs w:val="24"/>
              </w:rPr>
              <w:t>тика</w:t>
            </w:r>
          </w:p>
        </w:tc>
        <w:tc>
          <w:tcPr>
            <w:tcW w:w="852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2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15D25" w:rsidRPr="002D22F6" w:rsidTr="00F37CAB">
        <w:tc>
          <w:tcPr>
            <w:tcW w:w="2545" w:type="dxa"/>
          </w:tcPr>
          <w:p w:rsidR="00815D25" w:rsidRPr="002D22F6" w:rsidRDefault="00815D25" w:rsidP="001D1AFD">
            <w:pPr>
              <w:spacing w:after="0" w:line="240" w:lineRule="auto"/>
              <w:rPr>
                <w:rStyle w:val="FontStyle64"/>
                <w:b/>
                <w:i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Обществозн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а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ние</w:t>
            </w:r>
          </w:p>
          <w:p w:rsidR="00815D25" w:rsidRPr="002D22F6" w:rsidRDefault="00815D25" w:rsidP="001D1A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и естеств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о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знание (окружающий мир)</w:t>
            </w:r>
          </w:p>
        </w:tc>
        <w:tc>
          <w:tcPr>
            <w:tcW w:w="2417" w:type="dxa"/>
          </w:tcPr>
          <w:p w:rsidR="00815D25" w:rsidRPr="002D22F6" w:rsidRDefault="00815D25" w:rsidP="006435E4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Окружающий мир</w:t>
            </w:r>
          </w:p>
        </w:tc>
        <w:tc>
          <w:tcPr>
            <w:tcW w:w="852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2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5D25" w:rsidRPr="002D22F6" w:rsidTr="00F37CAB">
        <w:tc>
          <w:tcPr>
            <w:tcW w:w="2545" w:type="dxa"/>
          </w:tcPr>
          <w:p w:rsidR="00815D25" w:rsidRPr="002D22F6" w:rsidRDefault="00815D25" w:rsidP="001D1AFD">
            <w:pPr>
              <w:spacing w:after="0" w:line="240" w:lineRule="auto"/>
              <w:rPr>
                <w:rStyle w:val="FontStyle64"/>
                <w:b/>
                <w:i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7" w:type="dxa"/>
          </w:tcPr>
          <w:p w:rsidR="00815D25" w:rsidRPr="002D22F6" w:rsidRDefault="00815D25" w:rsidP="004C221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Основы религио</w:t>
            </w:r>
            <w:r w:rsidRPr="002D22F6">
              <w:rPr>
                <w:rStyle w:val="FontStyle64"/>
                <w:sz w:val="24"/>
                <w:szCs w:val="24"/>
              </w:rPr>
              <w:t>з</w:t>
            </w:r>
            <w:r w:rsidRPr="002D22F6">
              <w:rPr>
                <w:rStyle w:val="FontStyle64"/>
                <w:sz w:val="24"/>
                <w:szCs w:val="24"/>
              </w:rPr>
              <w:t xml:space="preserve">ных культур и светской этики </w:t>
            </w:r>
          </w:p>
        </w:tc>
        <w:tc>
          <w:tcPr>
            <w:tcW w:w="852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815D25" w:rsidRPr="002D22F6" w:rsidRDefault="00815D25" w:rsidP="006C0E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2"/>
          </w:tcPr>
          <w:p w:rsidR="00815D25" w:rsidRPr="002D22F6" w:rsidRDefault="00815D25" w:rsidP="006C0E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D25" w:rsidRPr="002D22F6" w:rsidTr="00F37CAB">
        <w:tc>
          <w:tcPr>
            <w:tcW w:w="2545" w:type="dxa"/>
            <w:vMerge w:val="restart"/>
          </w:tcPr>
          <w:p w:rsidR="00815D25" w:rsidRPr="002D22F6" w:rsidRDefault="00815D25" w:rsidP="001D1AFD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Иску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с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ство</w:t>
            </w:r>
          </w:p>
        </w:tc>
        <w:tc>
          <w:tcPr>
            <w:tcW w:w="2417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М</w:t>
            </w:r>
            <w:r w:rsidRPr="002D22F6">
              <w:rPr>
                <w:rStyle w:val="FontStyle64"/>
                <w:sz w:val="24"/>
                <w:szCs w:val="24"/>
              </w:rPr>
              <w:t>у</w:t>
            </w:r>
            <w:r w:rsidRPr="002D22F6">
              <w:rPr>
                <w:rStyle w:val="FontStyle64"/>
                <w:sz w:val="24"/>
                <w:szCs w:val="24"/>
              </w:rPr>
              <w:t>зыка</w:t>
            </w:r>
          </w:p>
        </w:tc>
        <w:tc>
          <w:tcPr>
            <w:tcW w:w="852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2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D25" w:rsidRPr="002D22F6" w:rsidTr="00F37CAB">
        <w:tc>
          <w:tcPr>
            <w:tcW w:w="2545" w:type="dxa"/>
            <w:vMerge/>
          </w:tcPr>
          <w:p w:rsidR="00815D25" w:rsidRPr="002D22F6" w:rsidRDefault="00815D25" w:rsidP="001D1A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Изобразительное и</w:t>
            </w:r>
            <w:r w:rsidRPr="002D22F6">
              <w:rPr>
                <w:rStyle w:val="FontStyle64"/>
                <w:sz w:val="24"/>
                <w:szCs w:val="24"/>
              </w:rPr>
              <w:t>с</w:t>
            </w:r>
            <w:r w:rsidRPr="002D22F6">
              <w:rPr>
                <w:rStyle w:val="FontStyle64"/>
                <w:sz w:val="24"/>
                <w:szCs w:val="24"/>
              </w:rPr>
              <w:t>кусство</w:t>
            </w:r>
          </w:p>
        </w:tc>
        <w:tc>
          <w:tcPr>
            <w:tcW w:w="852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2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D25" w:rsidRPr="002D22F6" w:rsidTr="00F37CAB">
        <w:tc>
          <w:tcPr>
            <w:tcW w:w="2545" w:type="dxa"/>
          </w:tcPr>
          <w:p w:rsidR="00815D25" w:rsidRPr="002D22F6" w:rsidRDefault="00815D25" w:rsidP="001D1AFD">
            <w:pPr>
              <w:spacing w:after="0" w:line="240" w:lineRule="auto"/>
              <w:rPr>
                <w:rStyle w:val="FontStyle64"/>
                <w:b/>
                <w:i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Техн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о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логия</w:t>
            </w:r>
          </w:p>
        </w:tc>
        <w:tc>
          <w:tcPr>
            <w:tcW w:w="2417" w:type="dxa"/>
          </w:tcPr>
          <w:p w:rsidR="00815D25" w:rsidRPr="002D22F6" w:rsidRDefault="00815D25" w:rsidP="006435E4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Технол</w:t>
            </w:r>
            <w:r w:rsidRPr="002D22F6">
              <w:rPr>
                <w:rStyle w:val="FontStyle64"/>
                <w:sz w:val="24"/>
                <w:szCs w:val="24"/>
              </w:rPr>
              <w:t>о</w:t>
            </w:r>
            <w:r w:rsidRPr="002D22F6">
              <w:rPr>
                <w:rStyle w:val="FontStyle64"/>
                <w:sz w:val="24"/>
                <w:szCs w:val="24"/>
              </w:rPr>
              <w:t>гия</w:t>
            </w:r>
          </w:p>
        </w:tc>
        <w:tc>
          <w:tcPr>
            <w:tcW w:w="852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2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D25" w:rsidRPr="002D22F6" w:rsidTr="00F37CAB">
        <w:trPr>
          <w:trHeight w:val="767"/>
        </w:trPr>
        <w:tc>
          <w:tcPr>
            <w:tcW w:w="2545" w:type="dxa"/>
          </w:tcPr>
          <w:p w:rsidR="00815D25" w:rsidRPr="002D22F6" w:rsidRDefault="00815D25" w:rsidP="001D1AFD">
            <w:pPr>
              <w:spacing w:after="0" w:line="240" w:lineRule="auto"/>
              <w:rPr>
                <w:rStyle w:val="FontStyle64"/>
                <w:b/>
                <w:i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 xml:space="preserve">Физическая </w:t>
            </w:r>
          </w:p>
          <w:p w:rsidR="00815D25" w:rsidRPr="002D22F6" w:rsidRDefault="00815D25" w:rsidP="001D1AFD">
            <w:pPr>
              <w:spacing w:after="0" w:line="240" w:lineRule="auto"/>
              <w:rPr>
                <w:rStyle w:val="FontStyle64"/>
                <w:b/>
                <w:i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кул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ь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тура</w:t>
            </w:r>
          </w:p>
        </w:tc>
        <w:tc>
          <w:tcPr>
            <w:tcW w:w="2417" w:type="dxa"/>
          </w:tcPr>
          <w:p w:rsidR="00815D25" w:rsidRPr="002D22F6" w:rsidRDefault="00815D25" w:rsidP="006435E4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Физическая</w:t>
            </w:r>
          </w:p>
          <w:p w:rsidR="00815D25" w:rsidRPr="002D22F6" w:rsidRDefault="00815D25" w:rsidP="00AD31D9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культ</w:t>
            </w:r>
            <w:r w:rsidRPr="002D22F6">
              <w:rPr>
                <w:rStyle w:val="FontStyle64"/>
                <w:sz w:val="24"/>
                <w:szCs w:val="24"/>
              </w:rPr>
              <w:t>у</w:t>
            </w:r>
            <w:r w:rsidRPr="002D22F6">
              <w:rPr>
                <w:rStyle w:val="FontStyle64"/>
                <w:sz w:val="24"/>
                <w:szCs w:val="24"/>
              </w:rPr>
              <w:t>ра</w:t>
            </w:r>
          </w:p>
        </w:tc>
        <w:tc>
          <w:tcPr>
            <w:tcW w:w="852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815D25" w:rsidRPr="002D22F6" w:rsidRDefault="00815D25" w:rsidP="00F37C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2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5D25" w:rsidRPr="002D22F6" w:rsidTr="00F37CAB">
        <w:tc>
          <w:tcPr>
            <w:tcW w:w="2545" w:type="dxa"/>
          </w:tcPr>
          <w:p w:rsidR="00815D25" w:rsidRPr="002D22F6" w:rsidRDefault="00815D25" w:rsidP="001D1AFD">
            <w:pPr>
              <w:spacing w:after="0" w:line="240" w:lineRule="auto"/>
              <w:jc w:val="right"/>
              <w:rPr>
                <w:rStyle w:val="FontStyle63"/>
                <w:i/>
                <w:sz w:val="24"/>
                <w:szCs w:val="24"/>
              </w:rPr>
            </w:pPr>
            <w:r w:rsidRPr="002D22F6">
              <w:rPr>
                <w:rStyle w:val="FontStyle63"/>
                <w:i/>
                <w:sz w:val="24"/>
                <w:szCs w:val="24"/>
              </w:rPr>
              <w:t>Итого</w:t>
            </w:r>
          </w:p>
        </w:tc>
        <w:tc>
          <w:tcPr>
            <w:tcW w:w="2417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22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4" w:type="dxa"/>
            <w:shd w:val="clear" w:color="auto" w:fill="auto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22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22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  <w:gridSpan w:val="2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86</w:t>
            </w:r>
          </w:p>
        </w:tc>
      </w:tr>
      <w:tr w:rsidR="00815D25" w:rsidRPr="002D22F6" w:rsidTr="00AC47EC">
        <w:trPr>
          <w:trHeight w:val="249"/>
        </w:trPr>
        <w:tc>
          <w:tcPr>
            <w:tcW w:w="2545" w:type="dxa"/>
          </w:tcPr>
          <w:p w:rsidR="00815D25" w:rsidRPr="002D22F6" w:rsidRDefault="00815D25" w:rsidP="006435E4">
            <w:pPr>
              <w:spacing w:after="0" w:line="240" w:lineRule="auto"/>
              <w:jc w:val="both"/>
              <w:rPr>
                <w:rStyle w:val="FontStyle63"/>
                <w:i/>
                <w:sz w:val="24"/>
                <w:szCs w:val="24"/>
              </w:rPr>
            </w:pPr>
          </w:p>
        </w:tc>
        <w:tc>
          <w:tcPr>
            <w:tcW w:w="7104" w:type="dxa"/>
            <w:gridSpan w:val="7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</w:t>
            </w: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ний</w:t>
            </w:r>
          </w:p>
        </w:tc>
      </w:tr>
      <w:tr w:rsidR="00815D25" w:rsidRPr="002D22F6" w:rsidTr="00AC47EC">
        <w:trPr>
          <w:trHeight w:val="254"/>
        </w:trPr>
        <w:tc>
          <w:tcPr>
            <w:tcW w:w="2545" w:type="dxa"/>
          </w:tcPr>
          <w:p w:rsidR="00815D25" w:rsidRPr="002D22F6" w:rsidRDefault="00FC02E7" w:rsidP="00444B50">
            <w:pPr>
              <w:spacing w:after="0"/>
              <w:rPr>
                <w:rFonts w:ascii="Times New Roman" w:hAnsi="Times New Roman"/>
              </w:rPr>
            </w:pP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Родной язык и лит</w:t>
            </w: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ратурное чтение на ро</w:t>
            </w: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</w:t>
            </w: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ном языке</w:t>
            </w:r>
          </w:p>
        </w:tc>
        <w:tc>
          <w:tcPr>
            <w:tcW w:w="2417" w:type="dxa"/>
          </w:tcPr>
          <w:p w:rsidR="00815D25" w:rsidRPr="002D22F6" w:rsidRDefault="00FC02E7" w:rsidP="00E2629B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Cs/>
                <w:sz w:val="24"/>
                <w:szCs w:val="24"/>
              </w:rPr>
              <w:t>Литературное чт</w:t>
            </w:r>
            <w:r w:rsidRPr="002D22F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D22F6">
              <w:rPr>
                <w:rFonts w:ascii="Times New Roman" w:hAnsi="Times New Roman"/>
                <w:bCs/>
                <w:sz w:val="24"/>
                <w:szCs w:val="24"/>
              </w:rPr>
              <w:t>ние на родном языке (русском)</w:t>
            </w:r>
          </w:p>
        </w:tc>
        <w:tc>
          <w:tcPr>
            <w:tcW w:w="852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9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15D25" w:rsidRPr="002D22F6" w:rsidTr="00AC47EC">
        <w:tc>
          <w:tcPr>
            <w:tcW w:w="2545" w:type="dxa"/>
          </w:tcPr>
          <w:p w:rsidR="00815D25" w:rsidRPr="002D22F6" w:rsidRDefault="00815D25" w:rsidP="001D1AFD">
            <w:pPr>
              <w:spacing w:after="0"/>
              <w:jc w:val="right"/>
              <w:rPr>
                <w:rFonts w:ascii="Times New Roman" w:hAnsi="Times New Roman"/>
              </w:rPr>
            </w:pPr>
            <w:r w:rsidRPr="002D22F6">
              <w:rPr>
                <w:rStyle w:val="FontStyle63"/>
                <w:i/>
                <w:sz w:val="24"/>
                <w:szCs w:val="24"/>
              </w:rPr>
              <w:t>Итого</w:t>
            </w:r>
          </w:p>
        </w:tc>
        <w:tc>
          <w:tcPr>
            <w:tcW w:w="2417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854" w:type="dxa"/>
            <w:shd w:val="clear" w:color="auto" w:fill="auto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269" w:type="dxa"/>
          </w:tcPr>
          <w:p w:rsidR="00815D25" w:rsidRPr="002D22F6" w:rsidRDefault="00815D25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90</w:t>
            </w:r>
          </w:p>
        </w:tc>
      </w:tr>
    </w:tbl>
    <w:p w:rsidR="006435E4" w:rsidRPr="002D22F6" w:rsidRDefault="006435E4" w:rsidP="006435E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4AC" w:rsidRPr="002D22F6" w:rsidRDefault="002064AC" w:rsidP="006435E4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880" w:rsidRPr="002D22F6" w:rsidRDefault="00524880" w:rsidP="00F83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37DD" w:rsidRPr="002D22F6" w:rsidRDefault="00F837DD" w:rsidP="00F83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2F6">
        <w:rPr>
          <w:rFonts w:ascii="Times New Roman" w:hAnsi="Times New Roman"/>
          <w:b/>
          <w:sz w:val="24"/>
          <w:szCs w:val="24"/>
        </w:rPr>
        <w:t>СЕТКА ЧАСОВ</w:t>
      </w:r>
      <w:r w:rsidR="005B3D1A" w:rsidRPr="002D22F6">
        <w:rPr>
          <w:rFonts w:ascii="Times New Roman" w:hAnsi="Times New Roman"/>
          <w:b/>
          <w:sz w:val="24"/>
          <w:szCs w:val="24"/>
        </w:rPr>
        <w:t xml:space="preserve"> (годовая)</w:t>
      </w:r>
    </w:p>
    <w:p w:rsidR="00FC02E7" w:rsidRPr="002D22F6" w:rsidRDefault="00822B9A" w:rsidP="00822B9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2D22F6">
        <w:rPr>
          <w:rFonts w:ascii="Times New Roman" w:hAnsi="Times New Roman"/>
          <w:b/>
          <w:bCs/>
          <w:spacing w:val="20"/>
          <w:sz w:val="24"/>
          <w:szCs w:val="24"/>
        </w:rPr>
        <w:t xml:space="preserve">начального общего образования в рамках </w:t>
      </w:r>
      <w:r w:rsidR="00FC02E7" w:rsidRPr="002D22F6">
        <w:rPr>
          <w:rFonts w:ascii="Times New Roman" w:hAnsi="Times New Roman"/>
          <w:b/>
          <w:bCs/>
          <w:spacing w:val="20"/>
          <w:sz w:val="24"/>
          <w:szCs w:val="24"/>
        </w:rPr>
        <w:t xml:space="preserve">обновленных ФГОС </w:t>
      </w:r>
    </w:p>
    <w:p w:rsidR="00822B9A" w:rsidRPr="002D22F6" w:rsidRDefault="006C4A5C" w:rsidP="00822B9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(1-4</w:t>
      </w:r>
      <w:r w:rsidR="00822B9A" w:rsidRPr="002D22F6">
        <w:rPr>
          <w:rFonts w:ascii="Times New Roman" w:hAnsi="Times New Roman"/>
          <w:b/>
          <w:bCs/>
          <w:spacing w:val="20"/>
          <w:sz w:val="24"/>
          <w:szCs w:val="24"/>
        </w:rPr>
        <w:t xml:space="preserve"> кла</w:t>
      </w:r>
      <w:r w:rsidR="00822B9A" w:rsidRPr="002D22F6">
        <w:rPr>
          <w:rFonts w:ascii="Times New Roman" w:hAnsi="Times New Roman"/>
          <w:b/>
          <w:bCs/>
          <w:spacing w:val="20"/>
          <w:sz w:val="24"/>
          <w:szCs w:val="24"/>
        </w:rPr>
        <w:t>с</w:t>
      </w:r>
      <w:r w:rsidR="00822B9A" w:rsidRPr="002D22F6">
        <w:rPr>
          <w:rFonts w:ascii="Times New Roman" w:hAnsi="Times New Roman"/>
          <w:b/>
          <w:bCs/>
          <w:spacing w:val="20"/>
          <w:sz w:val="24"/>
          <w:szCs w:val="24"/>
        </w:rPr>
        <w:t xml:space="preserve">сы) </w:t>
      </w:r>
    </w:p>
    <w:p w:rsidR="00822B9A" w:rsidRPr="002D22F6" w:rsidRDefault="006C4A5C" w:rsidP="00822B9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на 2023/2024</w:t>
      </w:r>
      <w:r w:rsidR="00822B9A" w:rsidRPr="002D22F6">
        <w:rPr>
          <w:rFonts w:ascii="Times New Roman" w:hAnsi="Times New Roman"/>
          <w:b/>
          <w:bCs/>
          <w:spacing w:val="20"/>
          <w:sz w:val="24"/>
          <w:szCs w:val="24"/>
        </w:rPr>
        <w:t xml:space="preserve"> учебный год</w:t>
      </w:r>
    </w:p>
    <w:p w:rsidR="00822B9A" w:rsidRPr="002D22F6" w:rsidRDefault="00822B9A" w:rsidP="00F83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5E4" w:rsidRPr="002D22F6" w:rsidRDefault="006435E4" w:rsidP="00F837DD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9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383"/>
        <w:gridCol w:w="1031"/>
        <w:gridCol w:w="1032"/>
        <w:gridCol w:w="1032"/>
        <w:gridCol w:w="1091"/>
        <w:gridCol w:w="904"/>
      </w:tblGrid>
      <w:tr w:rsidR="002064AC" w:rsidRPr="002D22F6" w:rsidTr="00AC47EC">
        <w:tc>
          <w:tcPr>
            <w:tcW w:w="2518" w:type="dxa"/>
            <w:vMerge w:val="restart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обла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ти</w:t>
            </w:r>
          </w:p>
        </w:tc>
        <w:tc>
          <w:tcPr>
            <w:tcW w:w="2383" w:type="dxa"/>
            <w:vMerge w:val="restart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Учебные предм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ты</w:t>
            </w:r>
          </w:p>
        </w:tc>
        <w:tc>
          <w:tcPr>
            <w:tcW w:w="4186" w:type="dxa"/>
            <w:gridSpan w:val="4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 в год</w:t>
            </w:r>
          </w:p>
        </w:tc>
        <w:tc>
          <w:tcPr>
            <w:tcW w:w="904" w:type="dxa"/>
            <w:vMerge w:val="restart"/>
          </w:tcPr>
          <w:p w:rsidR="002064AC" w:rsidRPr="002D22F6" w:rsidRDefault="002064AC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1D1AFD" w:rsidRPr="002D22F6" w:rsidTr="00AC47EC">
        <w:trPr>
          <w:trHeight w:val="321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1D1AFD" w:rsidRPr="002D22F6" w:rsidRDefault="001D1AFD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b/>
                <w:i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1D1AFD" w:rsidRPr="002D22F6" w:rsidRDefault="001D1AFD" w:rsidP="006435E4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1D1AFD" w:rsidRPr="002D22F6" w:rsidRDefault="001D1AFD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1D1AFD" w:rsidRPr="002D22F6" w:rsidRDefault="001D1AFD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1D1AFD" w:rsidRPr="002D22F6" w:rsidRDefault="001D1AFD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1D1AFD" w:rsidRPr="002D22F6" w:rsidRDefault="001D1AFD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1D1AFD" w:rsidRPr="002D22F6" w:rsidRDefault="001D1AFD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B2D" w:rsidRPr="002D22F6" w:rsidTr="00AC47EC">
        <w:tc>
          <w:tcPr>
            <w:tcW w:w="2518" w:type="dxa"/>
            <w:vMerge w:val="restart"/>
          </w:tcPr>
          <w:p w:rsidR="00611B2D" w:rsidRPr="002D22F6" w:rsidRDefault="00611B2D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 и л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тературное чтение</w:t>
            </w:r>
          </w:p>
        </w:tc>
        <w:tc>
          <w:tcPr>
            <w:tcW w:w="2383" w:type="dxa"/>
          </w:tcPr>
          <w:p w:rsidR="00611B2D" w:rsidRPr="002D22F6" w:rsidRDefault="00611B2D" w:rsidP="00611B2D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1031" w:type="dxa"/>
          </w:tcPr>
          <w:p w:rsidR="00611B2D" w:rsidRPr="002D22F6" w:rsidRDefault="005B3D1A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32" w:type="dxa"/>
          </w:tcPr>
          <w:p w:rsidR="00611B2D" w:rsidRPr="002D22F6" w:rsidRDefault="005B3D1A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32" w:type="dxa"/>
          </w:tcPr>
          <w:p w:rsidR="00611B2D" w:rsidRPr="002D22F6" w:rsidRDefault="005B3D1A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91" w:type="dxa"/>
          </w:tcPr>
          <w:p w:rsidR="00611B2D" w:rsidRPr="002D22F6" w:rsidRDefault="005B3D1A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04" w:type="dxa"/>
          </w:tcPr>
          <w:p w:rsidR="00611B2D" w:rsidRPr="002D22F6" w:rsidRDefault="005B3D1A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675</w:t>
            </w:r>
          </w:p>
        </w:tc>
      </w:tr>
      <w:tr w:rsidR="005B3D1A" w:rsidRPr="002D22F6" w:rsidTr="00AC47EC">
        <w:tc>
          <w:tcPr>
            <w:tcW w:w="2518" w:type="dxa"/>
            <w:vMerge/>
          </w:tcPr>
          <w:p w:rsidR="005B3D1A" w:rsidRPr="002D22F6" w:rsidRDefault="005B3D1A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5B3D1A" w:rsidRPr="002D22F6" w:rsidRDefault="005B3D1A" w:rsidP="00611B2D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Литературное чт</w:t>
            </w:r>
            <w:r w:rsidRPr="002D22F6">
              <w:rPr>
                <w:rStyle w:val="FontStyle64"/>
                <w:sz w:val="24"/>
                <w:szCs w:val="24"/>
              </w:rPr>
              <w:t>е</w:t>
            </w:r>
            <w:r w:rsidRPr="002D22F6">
              <w:rPr>
                <w:rStyle w:val="FontStyle64"/>
                <w:sz w:val="24"/>
                <w:szCs w:val="24"/>
              </w:rPr>
              <w:t>ние</w:t>
            </w:r>
          </w:p>
        </w:tc>
        <w:tc>
          <w:tcPr>
            <w:tcW w:w="1031" w:type="dxa"/>
          </w:tcPr>
          <w:p w:rsidR="005B3D1A" w:rsidRPr="002D22F6" w:rsidRDefault="005B3D1A" w:rsidP="002820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32" w:type="dxa"/>
          </w:tcPr>
          <w:p w:rsidR="005B3D1A" w:rsidRPr="002D22F6" w:rsidRDefault="005B3D1A" w:rsidP="002820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32" w:type="dxa"/>
          </w:tcPr>
          <w:p w:rsidR="005B3D1A" w:rsidRPr="002D22F6" w:rsidRDefault="005B3D1A" w:rsidP="002820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91" w:type="dxa"/>
          </w:tcPr>
          <w:p w:rsidR="005B3D1A" w:rsidRPr="002D22F6" w:rsidRDefault="005B3D1A" w:rsidP="002820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4" w:type="dxa"/>
          </w:tcPr>
          <w:p w:rsidR="005B3D1A" w:rsidRPr="002D22F6" w:rsidRDefault="005B3D1A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</w:p>
        </w:tc>
      </w:tr>
      <w:tr w:rsidR="00526041" w:rsidRPr="002D22F6" w:rsidTr="00F60197">
        <w:tc>
          <w:tcPr>
            <w:tcW w:w="2518" w:type="dxa"/>
          </w:tcPr>
          <w:p w:rsidR="00526041" w:rsidRPr="002D22F6" w:rsidRDefault="00526041" w:rsidP="004E3B4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Родной язык и лит</w:t>
            </w: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ратурное чт</w:t>
            </w: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2D22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ние на родном языке</w:t>
            </w:r>
          </w:p>
        </w:tc>
        <w:tc>
          <w:tcPr>
            <w:tcW w:w="2383" w:type="dxa"/>
          </w:tcPr>
          <w:p w:rsidR="00526041" w:rsidRPr="002D22F6" w:rsidRDefault="00526041" w:rsidP="00F6019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Cs/>
                <w:sz w:val="24"/>
                <w:szCs w:val="24"/>
              </w:rPr>
              <w:t>Литературное чт</w:t>
            </w:r>
            <w:r w:rsidRPr="002D22F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D22F6">
              <w:rPr>
                <w:rFonts w:ascii="Times New Roman" w:hAnsi="Times New Roman"/>
                <w:bCs/>
                <w:sz w:val="24"/>
                <w:szCs w:val="24"/>
              </w:rPr>
              <w:t>ние на родном языке (русском)</w:t>
            </w:r>
          </w:p>
        </w:tc>
        <w:tc>
          <w:tcPr>
            <w:tcW w:w="1031" w:type="dxa"/>
          </w:tcPr>
          <w:p w:rsidR="00526041" w:rsidRPr="002D22F6" w:rsidRDefault="00526041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2" w:type="dxa"/>
          </w:tcPr>
          <w:p w:rsidR="00526041" w:rsidRPr="002D22F6" w:rsidRDefault="00526041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2" w:type="dxa"/>
          </w:tcPr>
          <w:p w:rsidR="00526041" w:rsidRPr="002D22F6" w:rsidRDefault="00526041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1" w:type="dxa"/>
          </w:tcPr>
          <w:p w:rsidR="00526041" w:rsidRPr="002D22F6" w:rsidRDefault="00526041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4" w:type="dxa"/>
          </w:tcPr>
          <w:p w:rsidR="00526041" w:rsidRPr="002D22F6" w:rsidRDefault="00526041" w:rsidP="005531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F60197" w:rsidRPr="002D22F6" w:rsidTr="00AC47EC">
        <w:tc>
          <w:tcPr>
            <w:tcW w:w="2518" w:type="dxa"/>
          </w:tcPr>
          <w:p w:rsidR="00F60197" w:rsidRPr="002D22F6" w:rsidRDefault="00F60197" w:rsidP="00611B2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383" w:type="dxa"/>
          </w:tcPr>
          <w:p w:rsidR="00F60197" w:rsidRPr="002D22F6" w:rsidRDefault="00F60197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 xml:space="preserve">Иностранный язык </w:t>
            </w:r>
            <w:r w:rsidRPr="002D22F6">
              <w:rPr>
                <w:rStyle w:val="FontStyle64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1031" w:type="dxa"/>
          </w:tcPr>
          <w:p w:rsidR="00F60197" w:rsidRPr="002D22F6" w:rsidRDefault="00F60197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32" w:type="dxa"/>
          </w:tcPr>
          <w:p w:rsidR="00F60197" w:rsidRPr="002D22F6" w:rsidRDefault="00F60197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32" w:type="dxa"/>
          </w:tcPr>
          <w:p w:rsidR="00F60197" w:rsidRPr="002D22F6" w:rsidRDefault="00F60197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91" w:type="dxa"/>
          </w:tcPr>
          <w:p w:rsidR="00F60197" w:rsidRPr="002D22F6" w:rsidRDefault="00F60197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4" w:type="dxa"/>
          </w:tcPr>
          <w:p w:rsidR="00F60197" w:rsidRPr="002D22F6" w:rsidRDefault="00F60197" w:rsidP="00611B2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F60197" w:rsidRPr="002D22F6" w:rsidTr="00AC47EC">
        <w:tc>
          <w:tcPr>
            <w:tcW w:w="2518" w:type="dxa"/>
          </w:tcPr>
          <w:p w:rsidR="00F60197" w:rsidRPr="002D22F6" w:rsidRDefault="00F60197" w:rsidP="001D1A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lastRenderedPageBreak/>
              <w:t>Математика и и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н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форматика</w:t>
            </w:r>
          </w:p>
        </w:tc>
        <w:tc>
          <w:tcPr>
            <w:tcW w:w="2383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Математика</w:t>
            </w:r>
          </w:p>
        </w:tc>
        <w:tc>
          <w:tcPr>
            <w:tcW w:w="103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9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4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</w:tr>
      <w:tr w:rsidR="00F60197" w:rsidRPr="002D22F6" w:rsidTr="00AC47EC">
        <w:tc>
          <w:tcPr>
            <w:tcW w:w="2518" w:type="dxa"/>
          </w:tcPr>
          <w:p w:rsidR="00F60197" w:rsidRPr="002D22F6" w:rsidRDefault="00F60197" w:rsidP="001D1AFD">
            <w:pPr>
              <w:spacing w:after="0" w:line="240" w:lineRule="auto"/>
              <w:rPr>
                <w:rStyle w:val="FontStyle64"/>
                <w:b/>
                <w:i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Обществознание</w:t>
            </w:r>
          </w:p>
          <w:p w:rsidR="00F60197" w:rsidRPr="002D22F6" w:rsidRDefault="00F60197" w:rsidP="001D1A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и естествозн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а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ние (окружающий мир)</w:t>
            </w:r>
          </w:p>
        </w:tc>
        <w:tc>
          <w:tcPr>
            <w:tcW w:w="2383" w:type="dxa"/>
          </w:tcPr>
          <w:p w:rsidR="00F60197" w:rsidRPr="002D22F6" w:rsidRDefault="00F60197" w:rsidP="006435E4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Окружающий мир</w:t>
            </w:r>
          </w:p>
        </w:tc>
        <w:tc>
          <w:tcPr>
            <w:tcW w:w="103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9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4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F60197" w:rsidRPr="002D22F6" w:rsidTr="00AC47EC">
        <w:tc>
          <w:tcPr>
            <w:tcW w:w="2518" w:type="dxa"/>
          </w:tcPr>
          <w:p w:rsidR="00F60197" w:rsidRPr="002D22F6" w:rsidRDefault="00F60197" w:rsidP="001D1AFD">
            <w:pPr>
              <w:spacing w:after="0" w:line="240" w:lineRule="auto"/>
              <w:rPr>
                <w:rStyle w:val="FontStyle64"/>
                <w:b/>
                <w:i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Основы религио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з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ных культур и светской этики</w:t>
            </w:r>
          </w:p>
        </w:tc>
        <w:tc>
          <w:tcPr>
            <w:tcW w:w="2383" w:type="dxa"/>
          </w:tcPr>
          <w:p w:rsidR="00F60197" w:rsidRPr="002D22F6" w:rsidRDefault="00F60197" w:rsidP="003121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Основы религио</w:t>
            </w:r>
            <w:r w:rsidRPr="002D22F6">
              <w:rPr>
                <w:rStyle w:val="FontStyle64"/>
                <w:sz w:val="24"/>
                <w:szCs w:val="24"/>
              </w:rPr>
              <w:t>з</w:t>
            </w:r>
            <w:r w:rsidRPr="002D22F6">
              <w:rPr>
                <w:rStyle w:val="FontStyle64"/>
                <w:sz w:val="24"/>
                <w:szCs w:val="24"/>
              </w:rPr>
              <w:t>ных культур и све</w:t>
            </w:r>
            <w:r w:rsidRPr="002D22F6">
              <w:rPr>
                <w:rStyle w:val="FontStyle64"/>
                <w:sz w:val="24"/>
                <w:szCs w:val="24"/>
              </w:rPr>
              <w:t>т</w:t>
            </w:r>
            <w:r w:rsidRPr="002D22F6">
              <w:rPr>
                <w:rStyle w:val="FontStyle64"/>
                <w:sz w:val="24"/>
                <w:szCs w:val="24"/>
              </w:rPr>
              <w:t>ской этики</w:t>
            </w:r>
          </w:p>
        </w:tc>
        <w:tc>
          <w:tcPr>
            <w:tcW w:w="103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4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F60197" w:rsidRPr="002D22F6" w:rsidTr="00AC47EC">
        <w:tc>
          <w:tcPr>
            <w:tcW w:w="2518" w:type="dxa"/>
            <w:vMerge w:val="restart"/>
          </w:tcPr>
          <w:p w:rsidR="00F60197" w:rsidRPr="002D22F6" w:rsidRDefault="00F60197" w:rsidP="001D1AFD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Искусство</w:t>
            </w:r>
          </w:p>
        </w:tc>
        <w:tc>
          <w:tcPr>
            <w:tcW w:w="2383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Музыка</w:t>
            </w:r>
          </w:p>
        </w:tc>
        <w:tc>
          <w:tcPr>
            <w:tcW w:w="103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4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F60197" w:rsidRPr="002D22F6" w:rsidTr="00AC47EC">
        <w:tc>
          <w:tcPr>
            <w:tcW w:w="2518" w:type="dxa"/>
            <w:vMerge/>
          </w:tcPr>
          <w:p w:rsidR="00F60197" w:rsidRPr="002D22F6" w:rsidRDefault="00F60197" w:rsidP="001D1A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4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F60197" w:rsidRPr="002D22F6" w:rsidTr="00AC47EC">
        <w:tc>
          <w:tcPr>
            <w:tcW w:w="2518" w:type="dxa"/>
          </w:tcPr>
          <w:p w:rsidR="00F60197" w:rsidRPr="002D22F6" w:rsidRDefault="00F60197" w:rsidP="001D1AFD">
            <w:pPr>
              <w:spacing w:after="0" w:line="240" w:lineRule="auto"/>
              <w:rPr>
                <w:rStyle w:val="FontStyle64"/>
                <w:b/>
                <w:i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383" w:type="dxa"/>
          </w:tcPr>
          <w:p w:rsidR="00F60197" w:rsidRPr="002D22F6" w:rsidRDefault="00F60197" w:rsidP="00AD31D9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Технология</w:t>
            </w:r>
          </w:p>
        </w:tc>
        <w:tc>
          <w:tcPr>
            <w:tcW w:w="103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4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F60197" w:rsidRPr="002D22F6" w:rsidTr="00AC47EC">
        <w:tc>
          <w:tcPr>
            <w:tcW w:w="2518" w:type="dxa"/>
          </w:tcPr>
          <w:p w:rsidR="00F60197" w:rsidRPr="002D22F6" w:rsidRDefault="00F60197" w:rsidP="001D1AFD">
            <w:pPr>
              <w:spacing w:after="0" w:line="240" w:lineRule="auto"/>
              <w:rPr>
                <w:rStyle w:val="FontStyle64"/>
                <w:b/>
                <w:i/>
                <w:sz w:val="24"/>
                <w:szCs w:val="24"/>
              </w:rPr>
            </w:pPr>
            <w:r w:rsidRPr="002D22F6">
              <w:rPr>
                <w:rStyle w:val="FontStyle64"/>
                <w:b/>
                <w:i/>
                <w:sz w:val="24"/>
                <w:szCs w:val="24"/>
              </w:rPr>
              <w:t>Физическая культ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у</w:t>
            </w:r>
            <w:r w:rsidRPr="002D22F6">
              <w:rPr>
                <w:rStyle w:val="FontStyle64"/>
                <w:b/>
                <w:i/>
                <w:sz w:val="24"/>
                <w:szCs w:val="24"/>
              </w:rPr>
              <w:t>ра</w:t>
            </w:r>
          </w:p>
          <w:p w:rsidR="00F60197" w:rsidRPr="002D22F6" w:rsidRDefault="00F60197" w:rsidP="001D1AFD">
            <w:pPr>
              <w:spacing w:after="0" w:line="240" w:lineRule="auto"/>
              <w:rPr>
                <w:rStyle w:val="FontStyle64"/>
                <w:b/>
                <w:i/>
                <w:sz w:val="24"/>
                <w:szCs w:val="24"/>
              </w:rPr>
            </w:pPr>
          </w:p>
        </w:tc>
        <w:tc>
          <w:tcPr>
            <w:tcW w:w="2383" w:type="dxa"/>
          </w:tcPr>
          <w:p w:rsidR="00F60197" w:rsidRPr="002D22F6" w:rsidRDefault="00F60197" w:rsidP="00AD31D9">
            <w:pPr>
              <w:spacing w:after="0" w:line="240" w:lineRule="auto"/>
              <w:jc w:val="center"/>
              <w:rPr>
                <w:rStyle w:val="FontStyle64"/>
                <w:sz w:val="24"/>
                <w:szCs w:val="24"/>
              </w:rPr>
            </w:pPr>
            <w:r w:rsidRPr="002D22F6">
              <w:rPr>
                <w:rStyle w:val="FontStyle64"/>
                <w:sz w:val="24"/>
                <w:szCs w:val="24"/>
              </w:rPr>
              <w:t>Физическая культ</w:t>
            </w:r>
            <w:r w:rsidRPr="002D22F6">
              <w:rPr>
                <w:rStyle w:val="FontStyle64"/>
                <w:sz w:val="24"/>
                <w:szCs w:val="24"/>
              </w:rPr>
              <w:t>у</w:t>
            </w:r>
            <w:r w:rsidRPr="002D22F6">
              <w:rPr>
                <w:rStyle w:val="FontStyle64"/>
                <w:sz w:val="24"/>
                <w:szCs w:val="24"/>
              </w:rPr>
              <w:t>ра</w:t>
            </w:r>
          </w:p>
          <w:p w:rsidR="00F60197" w:rsidRPr="002D22F6" w:rsidRDefault="00F60197" w:rsidP="006435E4">
            <w:pPr>
              <w:spacing w:after="0" w:line="240" w:lineRule="auto"/>
              <w:rPr>
                <w:rStyle w:val="FontStyle64"/>
                <w:sz w:val="24"/>
                <w:szCs w:val="24"/>
              </w:rPr>
            </w:pPr>
          </w:p>
        </w:tc>
        <w:tc>
          <w:tcPr>
            <w:tcW w:w="103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91" w:type="dxa"/>
          </w:tcPr>
          <w:p w:rsidR="00F60197" w:rsidRPr="002D22F6" w:rsidRDefault="00F60197" w:rsidP="000C79B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4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F60197" w:rsidRPr="002D22F6" w:rsidTr="00AC47EC">
        <w:tc>
          <w:tcPr>
            <w:tcW w:w="4901" w:type="dxa"/>
            <w:gridSpan w:val="2"/>
          </w:tcPr>
          <w:p w:rsidR="00F60197" w:rsidRPr="002D22F6" w:rsidRDefault="00F60197" w:rsidP="001D1A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Style w:val="FontStyle63"/>
                <w:i/>
                <w:sz w:val="24"/>
                <w:szCs w:val="24"/>
              </w:rPr>
              <w:t>Итого</w:t>
            </w:r>
          </w:p>
        </w:tc>
        <w:tc>
          <w:tcPr>
            <w:tcW w:w="1031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032" w:type="dxa"/>
          </w:tcPr>
          <w:p w:rsidR="00F60197" w:rsidRPr="002D22F6" w:rsidRDefault="00F60197" w:rsidP="006435E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091" w:type="dxa"/>
          </w:tcPr>
          <w:p w:rsidR="00F60197" w:rsidRPr="002D22F6" w:rsidRDefault="00F60197" w:rsidP="00E400F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816</w:t>
            </w:r>
          </w:p>
        </w:tc>
        <w:tc>
          <w:tcPr>
            <w:tcW w:w="904" w:type="dxa"/>
          </w:tcPr>
          <w:p w:rsidR="00F60197" w:rsidRPr="002D22F6" w:rsidRDefault="00F60197" w:rsidP="006C0E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3073</w:t>
            </w:r>
          </w:p>
        </w:tc>
      </w:tr>
      <w:tr w:rsidR="00F60197" w:rsidRPr="002D22F6" w:rsidTr="00AC47EC">
        <w:tc>
          <w:tcPr>
            <w:tcW w:w="4901" w:type="dxa"/>
            <w:gridSpan w:val="2"/>
          </w:tcPr>
          <w:p w:rsidR="00F60197" w:rsidRPr="002D22F6" w:rsidRDefault="00F60197" w:rsidP="00856C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Минимально допустимая аудиторная уче</w:t>
            </w:r>
            <w:r w:rsidRPr="002D22F6">
              <w:rPr>
                <w:rFonts w:ascii="Times New Roman" w:hAnsi="Times New Roman"/>
                <w:sz w:val="24"/>
                <w:szCs w:val="24"/>
              </w:rPr>
              <w:t>б</w:t>
            </w:r>
            <w:r w:rsidRPr="002D22F6">
              <w:rPr>
                <w:rFonts w:ascii="Times New Roman" w:hAnsi="Times New Roman"/>
                <w:sz w:val="24"/>
                <w:szCs w:val="24"/>
              </w:rPr>
              <w:t xml:space="preserve">ная нагрузка </w:t>
            </w:r>
          </w:p>
        </w:tc>
        <w:tc>
          <w:tcPr>
            <w:tcW w:w="1031" w:type="dxa"/>
          </w:tcPr>
          <w:p w:rsidR="00F60197" w:rsidRPr="002D22F6" w:rsidRDefault="00F60197" w:rsidP="00856C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F60197" w:rsidRPr="002D22F6" w:rsidRDefault="00F60197" w:rsidP="00856C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F60197" w:rsidRPr="002D22F6" w:rsidRDefault="00F60197" w:rsidP="00856CE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1" w:type="dxa"/>
          </w:tcPr>
          <w:p w:rsidR="00F60197" w:rsidRPr="002D22F6" w:rsidRDefault="00F60197" w:rsidP="00856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60197" w:rsidRPr="002D22F6" w:rsidRDefault="00F60197" w:rsidP="00856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2904</w:t>
            </w:r>
          </w:p>
        </w:tc>
      </w:tr>
      <w:tr w:rsidR="00F60197" w:rsidRPr="003A56ED" w:rsidTr="00AC47EC">
        <w:tc>
          <w:tcPr>
            <w:tcW w:w="4901" w:type="dxa"/>
            <w:gridSpan w:val="2"/>
          </w:tcPr>
          <w:p w:rsidR="00F60197" w:rsidRPr="002D22F6" w:rsidRDefault="00F60197" w:rsidP="0085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6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</w:t>
            </w:r>
            <w:r w:rsidRPr="002D22F6">
              <w:rPr>
                <w:rFonts w:ascii="Times New Roman" w:hAnsi="Times New Roman"/>
                <w:sz w:val="24"/>
                <w:szCs w:val="24"/>
              </w:rPr>
              <w:t>б</w:t>
            </w:r>
            <w:r w:rsidRPr="002D22F6">
              <w:rPr>
                <w:rFonts w:ascii="Times New Roman" w:hAnsi="Times New Roman"/>
                <w:sz w:val="24"/>
                <w:szCs w:val="24"/>
              </w:rPr>
              <w:t xml:space="preserve">ная нагрузка </w:t>
            </w:r>
          </w:p>
        </w:tc>
        <w:tc>
          <w:tcPr>
            <w:tcW w:w="1031" w:type="dxa"/>
          </w:tcPr>
          <w:p w:rsidR="00F60197" w:rsidRPr="002D22F6" w:rsidRDefault="00F60197" w:rsidP="00856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F60197" w:rsidRPr="002D22F6" w:rsidRDefault="00F60197" w:rsidP="00856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F60197" w:rsidRPr="002D22F6" w:rsidRDefault="00F60197" w:rsidP="00856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F60197" w:rsidRPr="002D22F6" w:rsidRDefault="00F60197" w:rsidP="00856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60197" w:rsidRPr="003A56ED" w:rsidRDefault="00F60197" w:rsidP="00856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6">
              <w:rPr>
                <w:rFonts w:ascii="Times New Roman" w:hAnsi="Times New Roman"/>
                <w:b/>
                <w:sz w:val="24"/>
                <w:szCs w:val="24"/>
              </w:rPr>
              <w:t>3345</w:t>
            </w:r>
          </w:p>
        </w:tc>
      </w:tr>
    </w:tbl>
    <w:p w:rsidR="006435E4" w:rsidRPr="003A56ED" w:rsidRDefault="006435E4" w:rsidP="006435E4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2F6412" w:rsidRPr="003A56ED" w:rsidRDefault="002F6412" w:rsidP="00CE2B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6412" w:rsidRPr="003A56ED" w:rsidRDefault="002F6412" w:rsidP="00CE2B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6412" w:rsidRPr="003A56ED" w:rsidRDefault="002F6412" w:rsidP="00CE2B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6412" w:rsidRPr="003A56ED" w:rsidRDefault="002F6412" w:rsidP="00CE2B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6412" w:rsidRPr="003A56ED" w:rsidRDefault="002F6412" w:rsidP="00CE2B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35E4" w:rsidRPr="003A56ED" w:rsidRDefault="006435E4" w:rsidP="00CE2B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63C" w:rsidRPr="003A56ED" w:rsidRDefault="009A563C" w:rsidP="00CE2B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0FD9" w:rsidRPr="003A56ED" w:rsidRDefault="00390FD9" w:rsidP="00102999">
      <w:pPr>
        <w:pStyle w:val="Con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sectPr w:rsidR="00390FD9" w:rsidRPr="003A56ED" w:rsidSect="000D441B">
      <w:footerReference w:type="default" r:id="rId13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85D" w:rsidRDefault="0075285D" w:rsidP="00CC0E60">
      <w:pPr>
        <w:spacing w:after="0" w:line="240" w:lineRule="auto"/>
      </w:pPr>
      <w:r>
        <w:separator/>
      </w:r>
    </w:p>
  </w:endnote>
  <w:endnote w:type="continuationSeparator" w:id="0">
    <w:p w:rsidR="0075285D" w:rsidRDefault="0075285D" w:rsidP="00CC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85" w:rsidRDefault="00340D85">
    <w:pPr>
      <w:pStyle w:val="af6"/>
      <w:jc w:val="center"/>
    </w:pPr>
    <w:fldSimple w:instr=" PAGE   \* MERGEFORMAT ">
      <w:r w:rsidR="00391D14">
        <w:rPr>
          <w:noProof/>
        </w:rPr>
        <w:t>1</w:t>
      </w:r>
    </w:fldSimple>
  </w:p>
  <w:p w:rsidR="00340D85" w:rsidRDefault="00340D8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85D" w:rsidRDefault="0075285D" w:rsidP="00CC0E60">
      <w:pPr>
        <w:spacing w:after="0" w:line="240" w:lineRule="auto"/>
      </w:pPr>
      <w:r>
        <w:separator/>
      </w:r>
    </w:p>
  </w:footnote>
  <w:footnote w:type="continuationSeparator" w:id="0">
    <w:p w:rsidR="0075285D" w:rsidRDefault="0075285D" w:rsidP="00CC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3028"/>
    <w:multiLevelType w:val="multilevel"/>
    <w:tmpl w:val="57CC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10704"/>
    <w:multiLevelType w:val="multilevel"/>
    <w:tmpl w:val="8908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A1272"/>
    <w:multiLevelType w:val="hybridMultilevel"/>
    <w:tmpl w:val="A8F2C1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8D7BB6"/>
    <w:multiLevelType w:val="multilevel"/>
    <w:tmpl w:val="A9E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B17AD"/>
    <w:multiLevelType w:val="multilevel"/>
    <w:tmpl w:val="0454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23A03"/>
    <w:multiLevelType w:val="multilevel"/>
    <w:tmpl w:val="A26A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16D51"/>
    <w:multiLevelType w:val="hybridMultilevel"/>
    <w:tmpl w:val="2538631A"/>
    <w:lvl w:ilvl="0" w:tplc="BCAA4E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10CB4"/>
    <w:multiLevelType w:val="multilevel"/>
    <w:tmpl w:val="18D4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75FB4"/>
    <w:multiLevelType w:val="multilevel"/>
    <w:tmpl w:val="802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86003"/>
    <w:multiLevelType w:val="hybridMultilevel"/>
    <w:tmpl w:val="A8F2C1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B274C9"/>
    <w:multiLevelType w:val="multilevel"/>
    <w:tmpl w:val="1B1C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C14A9"/>
    <w:multiLevelType w:val="multilevel"/>
    <w:tmpl w:val="A64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B90916"/>
    <w:multiLevelType w:val="hybridMultilevel"/>
    <w:tmpl w:val="649AF8F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60"/>
    <w:rsid w:val="00000135"/>
    <w:rsid w:val="0000057F"/>
    <w:rsid w:val="0000716B"/>
    <w:rsid w:val="000161DB"/>
    <w:rsid w:val="00020170"/>
    <w:rsid w:val="00025B11"/>
    <w:rsid w:val="00031463"/>
    <w:rsid w:val="00032751"/>
    <w:rsid w:val="0003667A"/>
    <w:rsid w:val="00036EB8"/>
    <w:rsid w:val="0004266B"/>
    <w:rsid w:val="00054011"/>
    <w:rsid w:val="000713FA"/>
    <w:rsid w:val="00073D17"/>
    <w:rsid w:val="000750F0"/>
    <w:rsid w:val="00075C28"/>
    <w:rsid w:val="00083110"/>
    <w:rsid w:val="00093EFE"/>
    <w:rsid w:val="00095CF5"/>
    <w:rsid w:val="000A235C"/>
    <w:rsid w:val="000C79B3"/>
    <w:rsid w:val="000D441B"/>
    <w:rsid w:val="000F4571"/>
    <w:rsid w:val="00102999"/>
    <w:rsid w:val="001043AA"/>
    <w:rsid w:val="00115EB4"/>
    <w:rsid w:val="00134840"/>
    <w:rsid w:val="00137F8A"/>
    <w:rsid w:val="001436A8"/>
    <w:rsid w:val="0015269A"/>
    <w:rsid w:val="001569C5"/>
    <w:rsid w:val="00164E5E"/>
    <w:rsid w:val="001736E9"/>
    <w:rsid w:val="00173AF8"/>
    <w:rsid w:val="00180ECD"/>
    <w:rsid w:val="001878B8"/>
    <w:rsid w:val="001A082B"/>
    <w:rsid w:val="001A28A6"/>
    <w:rsid w:val="001B0CD9"/>
    <w:rsid w:val="001B196F"/>
    <w:rsid w:val="001C0D7E"/>
    <w:rsid w:val="001C0FB9"/>
    <w:rsid w:val="001C51AC"/>
    <w:rsid w:val="001C6CC6"/>
    <w:rsid w:val="001D0D48"/>
    <w:rsid w:val="001D1AFD"/>
    <w:rsid w:val="001F24DF"/>
    <w:rsid w:val="001F32C0"/>
    <w:rsid w:val="00202EFA"/>
    <w:rsid w:val="00203DBE"/>
    <w:rsid w:val="002064AC"/>
    <w:rsid w:val="0020688A"/>
    <w:rsid w:val="0021170B"/>
    <w:rsid w:val="002137FA"/>
    <w:rsid w:val="002140C6"/>
    <w:rsid w:val="002163E4"/>
    <w:rsid w:val="00220DCA"/>
    <w:rsid w:val="00221C84"/>
    <w:rsid w:val="002351C4"/>
    <w:rsid w:val="002356F8"/>
    <w:rsid w:val="0024515A"/>
    <w:rsid w:val="00247587"/>
    <w:rsid w:val="0026004C"/>
    <w:rsid w:val="002659EF"/>
    <w:rsid w:val="00272F91"/>
    <w:rsid w:val="00275B3A"/>
    <w:rsid w:val="0028208B"/>
    <w:rsid w:val="0029318D"/>
    <w:rsid w:val="002A2280"/>
    <w:rsid w:val="002A7F5E"/>
    <w:rsid w:val="002C2E32"/>
    <w:rsid w:val="002C36A9"/>
    <w:rsid w:val="002D07F6"/>
    <w:rsid w:val="002D22F6"/>
    <w:rsid w:val="002D5686"/>
    <w:rsid w:val="002D59A8"/>
    <w:rsid w:val="002D7C12"/>
    <w:rsid w:val="002E59CE"/>
    <w:rsid w:val="002F18BA"/>
    <w:rsid w:val="002F6412"/>
    <w:rsid w:val="00302D7A"/>
    <w:rsid w:val="00312102"/>
    <w:rsid w:val="003311F2"/>
    <w:rsid w:val="00336712"/>
    <w:rsid w:val="00340D85"/>
    <w:rsid w:val="00383E34"/>
    <w:rsid w:val="00390FD9"/>
    <w:rsid w:val="00391D14"/>
    <w:rsid w:val="00392FE9"/>
    <w:rsid w:val="003A56ED"/>
    <w:rsid w:val="003B1E28"/>
    <w:rsid w:val="003B74FD"/>
    <w:rsid w:val="003F3AF1"/>
    <w:rsid w:val="004007B3"/>
    <w:rsid w:val="004049ED"/>
    <w:rsid w:val="00411625"/>
    <w:rsid w:val="00412D46"/>
    <w:rsid w:val="00430B20"/>
    <w:rsid w:val="0044376C"/>
    <w:rsid w:val="0044444F"/>
    <w:rsid w:val="00444B50"/>
    <w:rsid w:val="004500D2"/>
    <w:rsid w:val="00450785"/>
    <w:rsid w:val="0046665E"/>
    <w:rsid w:val="0048070F"/>
    <w:rsid w:val="00491BF4"/>
    <w:rsid w:val="004C11F2"/>
    <w:rsid w:val="004C2214"/>
    <w:rsid w:val="004D121B"/>
    <w:rsid w:val="004E31AB"/>
    <w:rsid w:val="004E3B4C"/>
    <w:rsid w:val="00524880"/>
    <w:rsid w:val="00524FA1"/>
    <w:rsid w:val="00526041"/>
    <w:rsid w:val="00543968"/>
    <w:rsid w:val="00543A56"/>
    <w:rsid w:val="005531E6"/>
    <w:rsid w:val="00561CDA"/>
    <w:rsid w:val="005704A9"/>
    <w:rsid w:val="00573881"/>
    <w:rsid w:val="00577511"/>
    <w:rsid w:val="0059184A"/>
    <w:rsid w:val="00593B0D"/>
    <w:rsid w:val="005B3D1A"/>
    <w:rsid w:val="005D56BA"/>
    <w:rsid w:val="005E4E67"/>
    <w:rsid w:val="005E7E8A"/>
    <w:rsid w:val="005F5676"/>
    <w:rsid w:val="00611B2D"/>
    <w:rsid w:val="00616774"/>
    <w:rsid w:val="00617555"/>
    <w:rsid w:val="00637586"/>
    <w:rsid w:val="006435E4"/>
    <w:rsid w:val="00654DC3"/>
    <w:rsid w:val="00655ADA"/>
    <w:rsid w:val="006627A9"/>
    <w:rsid w:val="006973F1"/>
    <w:rsid w:val="006A78E6"/>
    <w:rsid w:val="006B119A"/>
    <w:rsid w:val="006C023B"/>
    <w:rsid w:val="006C0EBF"/>
    <w:rsid w:val="006C4A5C"/>
    <w:rsid w:val="006D4B36"/>
    <w:rsid w:val="006E62FE"/>
    <w:rsid w:val="006F31E8"/>
    <w:rsid w:val="006F36BF"/>
    <w:rsid w:val="006F502F"/>
    <w:rsid w:val="0071176A"/>
    <w:rsid w:val="00713DA9"/>
    <w:rsid w:val="00714FC9"/>
    <w:rsid w:val="00725642"/>
    <w:rsid w:val="00740C63"/>
    <w:rsid w:val="007515CA"/>
    <w:rsid w:val="0075285D"/>
    <w:rsid w:val="00761262"/>
    <w:rsid w:val="00763CF9"/>
    <w:rsid w:val="00763D65"/>
    <w:rsid w:val="0076543A"/>
    <w:rsid w:val="007765CB"/>
    <w:rsid w:val="007B6472"/>
    <w:rsid w:val="007C0483"/>
    <w:rsid w:val="007D0134"/>
    <w:rsid w:val="007D0CAE"/>
    <w:rsid w:val="007F4879"/>
    <w:rsid w:val="008016D7"/>
    <w:rsid w:val="0080374F"/>
    <w:rsid w:val="00806934"/>
    <w:rsid w:val="00815D25"/>
    <w:rsid w:val="00816D51"/>
    <w:rsid w:val="00821ECF"/>
    <w:rsid w:val="00822B9A"/>
    <w:rsid w:val="00835A0D"/>
    <w:rsid w:val="00844964"/>
    <w:rsid w:val="00845A13"/>
    <w:rsid w:val="00856CE2"/>
    <w:rsid w:val="008740E0"/>
    <w:rsid w:val="008843DB"/>
    <w:rsid w:val="00892E06"/>
    <w:rsid w:val="008A20CC"/>
    <w:rsid w:val="008A3B2D"/>
    <w:rsid w:val="008A5339"/>
    <w:rsid w:val="008D3709"/>
    <w:rsid w:val="008E3C2F"/>
    <w:rsid w:val="008F4D8F"/>
    <w:rsid w:val="008F4F04"/>
    <w:rsid w:val="008F7559"/>
    <w:rsid w:val="00906021"/>
    <w:rsid w:val="00910A21"/>
    <w:rsid w:val="0091209B"/>
    <w:rsid w:val="009120B3"/>
    <w:rsid w:val="00914F1F"/>
    <w:rsid w:val="00917665"/>
    <w:rsid w:val="00924BE0"/>
    <w:rsid w:val="00961383"/>
    <w:rsid w:val="00962868"/>
    <w:rsid w:val="00963817"/>
    <w:rsid w:val="0099469C"/>
    <w:rsid w:val="00996B48"/>
    <w:rsid w:val="009A563C"/>
    <w:rsid w:val="009A580E"/>
    <w:rsid w:val="009E3BBD"/>
    <w:rsid w:val="00A00EDF"/>
    <w:rsid w:val="00A0239F"/>
    <w:rsid w:val="00A04BA0"/>
    <w:rsid w:val="00A055AE"/>
    <w:rsid w:val="00A25BDF"/>
    <w:rsid w:val="00A568DC"/>
    <w:rsid w:val="00A61F5C"/>
    <w:rsid w:val="00A714E0"/>
    <w:rsid w:val="00A86024"/>
    <w:rsid w:val="00AC47EC"/>
    <w:rsid w:val="00AD271B"/>
    <w:rsid w:val="00AD31D9"/>
    <w:rsid w:val="00AE371B"/>
    <w:rsid w:val="00AF17A9"/>
    <w:rsid w:val="00AF7A16"/>
    <w:rsid w:val="00B109CE"/>
    <w:rsid w:val="00B1533E"/>
    <w:rsid w:val="00B215D6"/>
    <w:rsid w:val="00B22F6A"/>
    <w:rsid w:val="00B32D7A"/>
    <w:rsid w:val="00B37E2B"/>
    <w:rsid w:val="00B47939"/>
    <w:rsid w:val="00B613B7"/>
    <w:rsid w:val="00B63F37"/>
    <w:rsid w:val="00B74606"/>
    <w:rsid w:val="00B95F22"/>
    <w:rsid w:val="00BA6EB0"/>
    <w:rsid w:val="00BB0076"/>
    <w:rsid w:val="00BB0E5C"/>
    <w:rsid w:val="00BB1383"/>
    <w:rsid w:val="00BB3419"/>
    <w:rsid w:val="00BC5A46"/>
    <w:rsid w:val="00BC738F"/>
    <w:rsid w:val="00BF427A"/>
    <w:rsid w:val="00C02817"/>
    <w:rsid w:val="00C04C46"/>
    <w:rsid w:val="00C057E1"/>
    <w:rsid w:val="00C21889"/>
    <w:rsid w:val="00C278BB"/>
    <w:rsid w:val="00C451F6"/>
    <w:rsid w:val="00C54721"/>
    <w:rsid w:val="00C7305A"/>
    <w:rsid w:val="00C76A27"/>
    <w:rsid w:val="00C863DC"/>
    <w:rsid w:val="00C9574C"/>
    <w:rsid w:val="00C972B9"/>
    <w:rsid w:val="00C97A13"/>
    <w:rsid w:val="00CA2803"/>
    <w:rsid w:val="00CB0B32"/>
    <w:rsid w:val="00CB2FD3"/>
    <w:rsid w:val="00CC0E60"/>
    <w:rsid w:val="00CC4151"/>
    <w:rsid w:val="00CC5062"/>
    <w:rsid w:val="00CC5774"/>
    <w:rsid w:val="00CE2B4D"/>
    <w:rsid w:val="00CF0988"/>
    <w:rsid w:val="00CF1727"/>
    <w:rsid w:val="00D215E8"/>
    <w:rsid w:val="00D224AD"/>
    <w:rsid w:val="00D22DE4"/>
    <w:rsid w:val="00D251C8"/>
    <w:rsid w:val="00D26722"/>
    <w:rsid w:val="00D37249"/>
    <w:rsid w:val="00D65C01"/>
    <w:rsid w:val="00D6718E"/>
    <w:rsid w:val="00D900BB"/>
    <w:rsid w:val="00D91C9F"/>
    <w:rsid w:val="00D92986"/>
    <w:rsid w:val="00DA4DAB"/>
    <w:rsid w:val="00DA54FD"/>
    <w:rsid w:val="00DA60D1"/>
    <w:rsid w:val="00DB390F"/>
    <w:rsid w:val="00DB6B44"/>
    <w:rsid w:val="00DC5895"/>
    <w:rsid w:val="00DE24FC"/>
    <w:rsid w:val="00DF7B6C"/>
    <w:rsid w:val="00E2629B"/>
    <w:rsid w:val="00E3120D"/>
    <w:rsid w:val="00E33B17"/>
    <w:rsid w:val="00E400FC"/>
    <w:rsid w:val="00E449AC"/>
    <w:rsid w:val="00E50D8E"/>
    <w:rsid w:val="00E52981"/>
    <w:rsid w:val="00E60CF4"/>
    <w:rsid w:val="00E61DC3"/>
    <w:rsid w:val="00E7372B"/>
    <w:rsid w:val="00E778BB"/>
    <w:rsid w:val="00E806BB"/>
    <w:rsid w:val="00E943C1"/>
    <w:rsid w:val="00EA3B8A"/>
    <w:rsid w:val="00EC0254"/>
    <w:rsid w:val="00ED79AE"/>
    <w:rsid w:val="00EE0703"/>
    <w:rsid w:val="00EE5A93"/>
    <w:rsid w:val="00EF203E"/>
    <w:rsid w:val="00EF315A"/>
    <w:rsid w:val="00EF5DC0"/>
    <w:rsid w:val="00F02662"/>
    <w:rsid w:val="00F06621"/>
    <w:rsid w:val="00F1038A"/>
    <w:rsid w:val="00F122F1"/>
    <w:rsid w:val="00F14A99"/>
    <w:rsid w:val="00F20D90"/>
    <w:rsid w:val="00F26C29"/>
    <w:rsid w:val="00F326D4"/>
    <w:rsid w:val="00F37CAB"/>
    <w:rsid w:val="00F45F6A"/>
    <w:rsid w:val="00F5423D"/>
    <w:rsid w:val="00F60197"/>
    <w:rsid w:val="00F63A92"/>
    <w:rsid w:val="00F837DD"/>
    <w:rsid w:val="00F94495"/>
    <w:rsid w:val="00FB2AB4"/>
    <w:rsid w:val="00FB35E1"/>
    <w:rsid w:val="00FC02E7"/>
    <w:rsid w:val="00FC650F"/>
    <w:rsid w:val="00FD1359"/>
    <w:rsid w:val="00FF46E1"/>
    <w:rsid w:val="00FF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6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0E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0E60"/>
    <w:pPr>
      <w:keepNext/>
      <w:spacing w:after="0" w:line="240" w:lineRule="auto"/>
      <w:ind w:firstLine="284"/>
      <w:jc w:val="center"/>
      <w:outlineLvl w:val="1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C0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E60"/>
    <w:rPr>
      <w:rFonts w:ascii="Cambria" w:eastAsia="Times New Roman" w:hAnsi="Cambria"/>
      <w:b/>
      <w:bCs/>
      <w:color w:val="auto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C0E60"/>
    <w:rPr>
      <w:rFonts w:eastAsia="Times New Roman"/>
      <w:color w:val="auto"/>
      <w:szCs w:val="20"/>
    </w:rPr>
  </w:style>
  <w:style w:type="character" w:customStyle="1" w:styleId="40">
    <w:name w:val="Заголовок 4 Знак"/>
    <w:basedOn w:val="a0"/>
    <w:link w:val="4"/>
    <w:uiPriority w:val="9"/>
    <w:rsid w:val="00CC0E60"/>
    <w:rPr>
      <w:rFonts w:ascii="Calibri" w:eastAsia="Times New Roman" w:hAnsi="Calibri"/>
      <w:b/>
      <w:bCs/>
      <w:color w:val="auto"/>
      <w:lang w:eastAsia="ru-RU"/>
    </w:rPr>
  </w:style>
  <w:style w:type="paragraph" w:styleId="a3">
    <w:name w:val="List Paragraph"/>
    <w:basedOn w:val="a"/>
    <w:link w:val="a4"/>
    <w:uiPriority w:val="99"/>
    <w:qFormat/>
    <w:rsid w:val="00CC0E60"/>
    <w:pPr>
      <w:ind w:left="720"/>
      <w:contextualSpacing/>
    </w:pPr>
    <w:rPr>
      <w:lang/>
    </w:rPr>
  </w:style>
  <w:style w:type="table" w:styleId="a5">
    <w:name w:val="Table Grid"/>
    <w:basedOn w:val="a1"/>
    <w:uiPriority w:val="59"/>
    <w:rsid w:val="00CC0E60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CC0E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C0E60"/>
    <w:rPr>
      <w:rFonts w:eastAsia="Times New Roman"/>
      <w:color w:val="auto"/>
      <w:sz w:val="20"/>
      <w:szCs w:val="20"/>
    </w:rPr>
  </w:style>
  <w:style w:type="character" w:styleId="a8">
    <w:name w:val="footnote reference"/>
    <w:semiHidden/>
    <w:rsid w:val="00CC0E60"/>
    <w:rPr>
      <w:vertAlign w:val="superscript"/>
    </w:rPr>
  </w:style>
  <w:style w:type="paragraph" w:styleId="a9">
    <w:name w:val="Body Text"/>
    <w:basedOn w:val="a"/>
    <w:link w:val="aa"/>
    <w:rsid w:val="00CC0E6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C0E60"/>
    <w:rPr>
      <w:rFonts w:eastAsia="Times New Roman"/>
      <w:color w:val="auto"/>
      <w:sz w:val="24"/>
      <w:szCs w:val="24"/>
    </w:rPr>
  </w:style>
  <w:style w:type="character" w:styleId="ab">
    <w:name w:val="Hyperlink"/>
    <w:uiPriority w:val="99"/>
    <w:rsid w:val="00CC0E60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CC0E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C0E60"/>
    <w:rPr>
      <w:rFonts w:ascii="Calibri" w:eastAsia="Times New Roman" w:hAnsi="Calibri"/>
      <w:color w:val="auto"/>
      <w:sz w:val="22"/>
      <w:szCs w:val="22"/>
    </w:rPr>
  </w:style>
  <w:style w:type="paragraph" w:styleId="ac">
    <w:name w:val="Title"/>
    <w:basedOn w:val="a"/>
    <w:link w:val="ad"/>
    <w:qFormat/>
    <w:rsid w:val="00CC0E60"/>
    <w:pPr>
      <w:spacing w:after="0" w:line="240" w:lineRule="auto"/>
      <w:ind w:firstLine="284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CC0E60"/>
    <w:rPr>
      <w:rFonts w:eastAsia="Times New Roman"/>
      <w:color w:val="auto"/>
      <w:szCs w:val="20"/>
    </w:rPr>
  </w:style>
  <w:style w:type="paragraph" w:customStyle="1" w:styleId="ae">
    <w:name w:val="Письмо"/>
    <w:basedOn w:val="a"/>
    <w:rsid w:val="00CC0E60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CC0E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4">
    <w:name w:val="Style4"/>
    <w:basedOn w:val="a"/>
    <w:rsid w:val="00CC0E60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rsid w:val="00CC0E60"/>
    <w:rPr>
      <w:rFonts w:ascii="Times New Roman" w:hAnsi="Times New Roman" w:cs="Times New Roman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CC0E60"/>
    <w:rPr>
      <w:color w:val="800080"/>
      <w:u w:val="single"/>
    </w:rPr>
  </w:style>
  <w:style w:type="paragraph" w:styleId="af0">
    <w:name w:val="Block Text"/>
    <w:basedOn w:val="a"/>
    <w:rsid w:val="00CC0E60"/>
    <w:pPr>
      <w:spacing w:after="0" w:line="240" w:lineRule="auto"/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ConsPlusNormal">
    <w:name w:val="ConsPlusNormal"/>
    <w:rsid w:val="00CC0E6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C0E60"/>
    <w:pPr>
      <w:widowControl w:val="0"/>
      <w:autoSpaceDE w:val="0"/>
      <w:autoSpaceDN w:val="0"/>
      <w:adjustRightInd w:val="0"/>
      <w:ind w:firstLine="284"/>
      <w:jc w:val="both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C0E60"/>
    <w:pPr>
      <w:widowControl w:val="0"/>
      <w:autoSpaceDE w:val="0"/>
      <w:autoSpaceDN w:val="0"/>
      <w:adjustRightInd w:val="0"/>
      <w:ind w:firstLine="284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C0E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64">
    <w:name w:val="Font Style64"/>
    <w:basedOn w:val="a0"/>
    <w:uiPriority w:val="99"/>
    <w:rsid w:val="00CC0E60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CC0E60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CB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0B32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E2B4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hAnsi="Tahoma" w:cs="Tahoma"/>
      <w:sz w:val="24"/>
      <w:szCs w:val="24"/>
    </w:rPr>
  </w:style>
  <w:style w:type="paragraph" w:styleId="af3">
    <w:name w:val="Normal (Web)"/>
    <w:basedOn w:val="a"/>
    <w:uiPriority w:val="99"/>
    <w:rsid w:val="00CE2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C7305A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hAnsi="Tahoma" w:cs="Tahoma"/>
      <w:sz w:val="24"/>
      <w:szCs w:val="24"/>
    </w:rPr>
  </w:style>
  <w:style w:type="character" w:customStyle="1" w:styleId="FontStyle61">
    <w:name w:val="Font Style61"/>
    <w:basedOn w:val="a0"/>
    <w:uiPriority w:val="99"/>
    <w:rsid w:val="00C7305A"/>
    <w:rPr>
      <w:rFonts w:ascii="Tahoma" w:hAnsi="Tahoma" w:cs="Tahoma"/>
      <w:b/>
      <w:bCs/>
      <w:sz w:val="24"/>
      <w:szCs w:val="24"/>
    </w:rPr>
  </w:style>
  <w:style w:type="paragraph" w:customStyle="1" w:styleId="ConsNonformat">
    <w:name w:val="ConsNonformat"/>
    <w:rsid w:val="00763C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763C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763C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390F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header"/>
    <w:basedOn w:val="a"/>
    <w:link w:val="af5"/>
    <w:uiPriority w:val="99"/>
    <w:semiHidden/>
    <w:unhideWhenUsed/>
    <w:rsid w:val="006E62F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E62FE"/>
    <w:rPr>
      <w:rFonts w:ascii="Calibri" w:eastAsia="Times New Roman" w:hAnsi="Calibr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6E62F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E62FE"/>
    <w:rPr>
      <w:rFonts w:ascii="Calibri" w:eastAsia="Times New Roman" w:hAnsi="Calibri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822B9A"/>
    <w:rPr>
      <w:rFonts w:ascii="Calibri" w:eastAsia="Times New Roman" w:hAnsi="Calibri"/>
      <w:sz w:val="22"/>
      <w:szCs w:val="22"/>
    </w:rPr>
  </w:style>
  <w:style w:type="character" w:customStyle="1" w:styleId="Zag11">
    <w:name w:val="Zag_11"/>
    <w:rsid w:val="00F37CAB"/>
    <w:rPr>
      <w:color w:val="000000"/>
      <w:w w:val="100"/>
    </w:rPr>
  </w:style>
  <w:style w:type="paragraph" w:customStyle="1" w:styleId="sourcetag">
    <w:name w:val="source__tag"/>
    <w:basedOn w:val="a"/>
    <w:rsid w:val="00137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A082B"/>
  </w:style>
  <w:style w:type="character" w:customStyle="1" w:styleId="link">
    <w:name w:val="link"/>
    <w:basedOn w:val="a0"/>
    <w:rsid w:val="001A082B"/>
  </w:style>
  <w:style w:type="character" w:styleId="af8">
    <w:name w:val="Strong"/>
    <w:basedOn w:val="a0"/>
    <w:uiPriority w:val="22"/>
    <w:qFormat/>
    <w:rsid w:val="00B1533E"/>
    <w:rPr>
      <w:b/>
      <w:bCs/>
    </w:rPr>
  </w:style>
  <w:style w:type="character" w:styleId="af9">
    <w:name w:val="Emphasis"/>
    <w:basedOn w:val="a0"/>
    <w:uiPriority w:val="20"/>
    <w:qFormat/>
    <w:rsid w:val="00B1533E"/>
    <w:rPr>
      <w:i/>
      <w:iCs/>
    </w:rPr>
  </w:style>
  <w:style w:type="character" w:customStyle="1" w:styleId="wmi-callto">
    <w:name w:val="wmi-callto"/>
    <w:basedOn w:val="a0"/>
    <w:rsid w:val="00B15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4920">
          <w:marLeft w:val="0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740">
          <w:marLeft w:val="-56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23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65801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58640/3d0cac60971a511280cbba229d9b6329c07731f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83181/3d0cac60971a511280cbba229d9b6329c07731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3180/3d0cac60971a511280cbba229d9b6329c07731f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29D0C-6990-4F01-A58B-26EDB13A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с. Русская Халань"</Company>
  <LinksUpToDate>false</LinksUpToDate>
  <CharactersWithSpaces>21872</CharactersWithSpaces>
  <SharedDoc>false</SharedDoc>
  <HLinks>
    <vt:vector size="24" baseType="variant">
      <vt:variant>
        <vt:i4>7143494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http://www.consultant.ru/document/cons_doc_LAW_165801/3d0cac60971a511280cbba229d9b6329c07731f7/</vt:lpwstr>
      </vt:variant>
      <vt:variant>
        <vt:lpwstr>dst100009</vt:lpwstr>
      </vt:variant>
      <vt:variant>
        <vt:i4>6553674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http://www.consultant.ru/document/cons_doc_LAW_158640/3d0cac60971a511280cbba229d9b6329c07731f7/</vt:lpwstr>
      </vt:variant>
      <vt:variant>
        <vt:lpwstr>dst100009</vt:lpwstr>
      </vt:variant>
      <vt:variant>
        <vt:i4>3801094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http://www.consultant.ru/document/cons_doc_LAW_83181/3d0cac60971a511280cbba229d9b6329c07731f7/</vt:lpwstr>
      </vt:variant>
      <vt:variant>
        <vt:lpwstr>dst100009</vt:lpwstr>
      </vt:variant>
      <vt:variant>
        <vt:i4>3866630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http://www.consultant.ru/document/cons_doc_LAW_83180/3d0cac60971a511280cbba229d9b6329c07731f7/</vt:lpwstr>
      </vt:variant>
      <vt:variant>
        <vt:lpwstr>dst100009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Русская Халань</dc:creator>
  <cp:lastModifiedBy>Пользователь Windows</cp:lastModifiedBy>
  <cp:revision>2</cp:revision>
  <cp:lastPrinted>2023-08-31T07:06:00Z</cp:lastPrinted>
  <dcterms:created xsi:type="dcterms:W3CDTF">2023-09-08T05:02:00Z</dcterms:created>
  <dcterms:modified xsi:type="dcterms:W3CDTF">2023-09-08T05:02:00Z</dcterms:modified>
</cp:coreProperties>
</file>